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1.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25.xml" ContentType="application/vnd.openxmlformats-officedocument.wordprocessingml.footer+xml"/>
  <Override PartName="/word/footer22.xml" ContentType="application/vnd.openxmlformats-officedocument.wordprocessingml.footer+xml"/>
  <Override PartName="/word/footer17.xml" ContentType="application/vnd.openxmlformats-officedocument.wordprocessingml.footer+xml"/>
  <Override PartName="/word/footer9.xml" ContentType="application/vnd.openxmlformats-officedocument.wordprocessingml.footer+xml"/>
  <Override PartName="/word/footer19.xml" ContentType="application/vnd.openxmlformats-officedocument.wordprocessingml.footer+xml"/>
  <Override PartName="/word/footer26.xml" ContentType="application/vnd.openxmlformats-officedocument.wordprocessingml.footer+xml"/>
  <Override PartName="/word/footer18.xml" ContentType="application/vnd.openxmlformats-officedocument.wordprocessingml.footer+xml"/>
  <Override PartName="/word/footer23.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footer15.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word/footer5.xml" ContentType="application/vnd.openxmlformats-officedocument.wordprocessingml.footer+xml"/>
  <Override PartName="/word/footer13.xml" ContentType="application/vnd.openxmlformats-officedocument.wordprocessingml.footer+xml"/>
  <Override PartName="/word/footer2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footer12.xml" ContentType="application/vnd.openxmlformats-officedocument.wordprocessingml.footer+xml"/>
  <Override PartName="/word/footer20.xml" ContentType="application/vnd.openxmlformats-officedocument.wordprocessingml.footer+xml"/>
  <Override PartName="/word/media/image1.png" ContentType="image/png"/>
  <Override PartName="/word/footer1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word/_rels/document.xml.rels" ContentType="application/vnd.openxmlformats-package.relationships+xml"/>
  <Override PartName="/word/footer8.xml" ContentType="application/vnd.openxmlformats-officedocument.wordprocessingml.footer+xml"/>
  <Override PartName="/word/footer16.xml" ContentType="application/vnd.openxmlformats-officedocument.wordprocessingml.footer+xml"/>
  <Override PartName="/word/footer24.xml" ContentType="application/vnd.openxmlformats-officedocument.wordprocessingml.footer+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spacing w:before="61" w:after="0"/>
        <w:rPr>
          <w:b w:val="false"/>
          <w:bCs w:val="false"/>
          <w:sz w:val="24"/>
          <w:szCs w:val="24"/>
        </w:rPr>
      </w:pPr>
      <w:r>
        <w:rPr/>
        <w:drawing>
          <wp:anchor behindDoc="0" distT="0" distB="0" distL="0" distR="0" simplePos="0" locked="0" layoutInCell="0" allowOverlap="1" relativeHeight="36">
            <wp:simplePos x="0" y="0"/>
            <wp:positionH relativeFrom="column">
              <wp:align>center</wp:align>
            </wp:positionH>
            <wp:positionV relativeFrom="paragraph">
              <wp:posOffset>635</wp:posOffset>
            </wp:positionV>
            <wp:extent cx="6504305" cy="895096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504305" cy="8950960"/>
                    </a:xfrm>
                    <a:prstGeom prst="rect">
                      <a:avLst/>
                    </a:prstGeom>
                  </pic:spPr>
                </pic:pic>
              </a:graphicData>
            </a:graphic>
          </wp:anchor>
        </w:drawing>
      </w:r>
      <w:r>
        <w:br w:type="page"/>
      </w:r>
    </w:p>
    <w:p>
      <w:pPr>
        <w:pStyle w:val="Normal"/>
        <w:spacing w:before="8" w:after="0"/>
        <w:ind w:left="515" w:right="0" w:hanging="0"/>
        <w:jc w:val="left"/>
        <w:rPr/>
      </w:pPr>
      <w:r>
        <w:rPr/>
      </w:r>
    </w:p>
    <w:p>
      <w:pPr>
        <w:pStyle w:val="Normal"/>
        <w:spacing w:before="8" w:after="0"/>
        <w:ind w:left="515" w:right="0" w:hanging="0"/>
        <w:jc w:val="left"/>
        <w:rPr>
          <w:b/>
          <w:sz w:val="24"/>
        </w:rPr>
      </w:pPr>
      <w:r>
        <w:rPr>
          <w:b/>
          <w:spacing w:val="-5"/>
          <w:sz w:val="24"/>
        </w:rPr>
        <w:t>Ха</w:t>
      </w:r>
      <w:r>
        <w:rPr>
          <w:b/>
          <w:sz w:val="24"/>
        </w:rPr>
        <w:t>рактеристика</w:t>
      </w:r>
      <w:r>
        <w:rPr>
          <w:b/>
          <w:spacing w:val="-1"/>
          <w:sz w:val="24"/>
        </w:rPr>
        <w:t xml:space="preserve"> </w:t>
      </w:r>
      <w:r>
        <w:rPr>
          <w:b/>
          <w:sz w:val="24"/>
        </w:rPr>
        <w:t>условий</w:t>
      </w:r>
      <w:r>
        <w:rPr>
          <w:b/>
          <w:spacing w:val="-4"/>
          <w:sz w:val="24"/>
        </w:rPr>
        <w:t xml:space="preserve"> </w:t>
      </w:r>
      <w:r>
        <w:rPr>
          <w:b/>
          <w:sz w:val="24"/>
        </w:rPr>
        <w:t>реализации</w:t>
      </w:r>
      <w:r>
        <w:rPr>
          <w:b/>
          <w:spacing w:val="-5"/>
          <w:sz w:val="24"/>
        </w:rPr>
        <w:t xml:space="preserve"> </w:t>
      </w:r>
      <w:r>
        <w:rPr>
          <w:b/>
          <w:sz w:val="24"/>
        </w:rPr>
        <w:t>ФОП</w:t>
      </w:r>
      <w:r>
        <w:rPr>
          <w:b/>
          <w:spacing w:val="-5"/>
          <w:sz w:val="24"/>
        </w:rPr>
        <w:t xml:space="preserve"> </w:t>
      </w:r>
      <w:r>
        <w:rPr>
          <w:b/>
          <w:sz w:val="24"/>
        </w:rPr>
        <w:t>НОО</w:t>
      </w:r>
      <w:r>
        <w:rPr>
          <w:b/>
          <w:spacing w:val="-1"/>
          <w:sz w:val="24"/>
        </w:rPr>
        <w:t xml:space="preserve"> </w:t>
      </w:r>
      <w:r>
        <w:rPr>
          <w:b/>
          <w:sz w:val="24"/>
        </w:rPr>
        <w:t>в</w:t>
      </w:r>
      <w:r>
        <w:rPr>
          <w:b/>
          <w:spacing w:val="-1"/>
          <w:sz w:val="24"/>
        </w:rPr>
        <w:t xml:space="preserve"> </w:t>
      </w:r>
      <w:r>
        <w:rPr>
          <w:b/>
          <w:sz w:val="24"/>
        </w:rPr>
        <w:t>соответствии</w:t>
      </w:r>
      <w:r>
        <w:rPr>
          <w:b/>
          <w:spacing w:val="-5"/>
          <w:sz w:val="24"/>
        </w:rPr>
        <w:t xml:space="preserve"> </w:t>
      </w:r>
      <w:r>
        <w:rPr>
          <w:b/>
          <w:sz w:val="24"/>
        </w:rPr>
        <w:t>с</w:t>
      </w:r>
      <w:r>
        <w:rPr>
          <w:b/>
          <w:spacing w:val="-7"/>
          <w:sz w:val="24"/>
        </w:rPr>
        <w:t xml:space="preserve"> </w:t>
      </w:r>
      <w:r>
        <w:rPr>
          <w:b/>
          <w:sz w:val="24"/>
        </w:rPr>
        <w:t>требованиями</w:t>
      </w:r>
      <w:r>
        <w:rPr>
          <w:b/>
          <w:spacing w:val="-10"/>
          <w:sz w:val="24"/>
        </w:rPr>
        <w:t xml:space="preserve"> </w:t>
      </w:r>
      <w:r>
        <w:rPr>
          <w:b/>
          <w:sz w:val="24"/>
        </w:rPr>
        <w:t xml:space="preserve">ФГОС </w:t>
      </w:r>
      <w:r>
        <w:rPr>
          <w:b/>
          <w:spacing w:val="-4"/>
          <w:sz w:val="24"/>
        </w:rPr>
        <w:t>НОО</w:t>
      </w:r>
    </w:p>
    <w:p>
      <w:pPr>
        <w:sectPr>
          <w:footerReference w:type="default" r:id="rId3"/>
          <w:type w:val="nextPage"/>
          <w:pgSz w:w="11906" w:h="16838"/>
          <w:pgMar w:left="900" w:right="740" w:gutter="0" w:header="0" w:top="1113" w:footer="1353" w:bottom="1540"/>
          <w:pgNumType w:fmt="decimal"/>
          <w:formProt w:val="false"/>
          <w:textDirection w:val="lrTb"/>
          <w:docGrid w:type="default" w:linePitch="100" w:charSpace="0"/>
        </w:sectPr>
      </w:pPr>
    </w:p>
    <w:p>
      <w:pPr>
        <w:pStyle w:val="ListParagraph"/>
        <w:numPr>
          <w:ilvl w:val="0"/>
          <w:numId w:val="10"/>
        </w:numPr>
        <w:tabs>
          <w:tab w:val="clear" w:pos="720"/>
          <w:tab w:val="left" w:pos="760" w:leader="none"/>
        </w:tabs>
        <w:spacing w:lineRule="exact" w:line="271" w:before="0" w:after="0"/>
        <w:ind w:left="760" w:right="0" w:hanging="244"/>
        <w:jc w:val="both"/>
        <w:rPr>
          <w:b/>
          <w:sz w:val="24"/>
        </w:rPr>
      </w:pPr>
      <w:r>
        <w:rPr>
          <w:b/>
          <w:sz w:val="24"/>
        </w:rPr>
        <w:t>Общесистемные</w:t>
      </w:r>
      <w:r>
        <w:rPr>
          <w:b/>
          <w:spacing w:val="-3"/>
          <w:sz w:val="24"/>
        </w:rPr>
        <w:t xml:space="preserve"> </w:t>
      </w:r>
      <w:r>
        <w:rPr>
          <w:b/>
          <w:sz w:val="24"/>
        </w:rPr>
        <w:t>требования</w:t>
      </w:r>
      <w:r>
        <w:rPr>
          <w:b/>
          <w:spacing w:val="-7"/>
          <w:sz w:val="24"/>
        </w:rPr>
        <w:t xml:space="preserve"> </w:t>
      </w:r>
      <w:r>
        <w:rPr>
          <w:b/>
          <w:sz w:val="24"/>
        </w:rPr>
        <w:t>к</w:t>
      </w:r>
      <w:r>
        <w:rPr>
          <w:b/>
          <w:spacing w:val="-1"/>
          <w:sz w:val="24"/>
        </w:rPr>
        <w:t xml:space="preserve"> </w:t>
      </w:r>
      <w:r>
        <w:rPr>
          <w:b/>
          <w:sz w:val="24"/>
        </w:rPr>
        <w:t>реализации</w:t>
      </w:r>
      <w:r>
        <w:rPr>
          <w:b/>
          <w:spacing w:val="-11"/>
          <w:sz w:val="24"/>
        </w:rPr>
        <w:t xml:space="preserve"> </w:t>
      </w:r>
      <w:r>
        <w:rPr>
          <w:b/>
          <w:sz w:val="24"/>
        </w:rPr>
        <w:t>ФОП</w:t>
      </w:r>
      <w:r>
        <w:rPr>
          <w:b/>
          <w:spacing w:val="-1"/>
          <w:sz w:val="24"/>
        </w:rPr>
        <w:t xml:space="preserve"> </w:t>
      </w:r>
      <w:r>
        <w:rPr>
          <w:b/>
          <w:spacing w:val="-5"/>
          <w:sz w:val="24"/>
        </w:rPr>
        <w:t>НОО</w:t>
      </w:r>
    </w:p>
    <w:p>
      <w:pPr>
        <w:pStyle w:val="ListParagraph"/>
        <w:numPr>
          <w:ilvl w:val="1"/>
          <w:numId w:val="10"/>
        </w:numPr>
        <w:tabs>
          <w:tab w:val="clear" w:pos="720"/>
          <w:tab w:val="left" w:pos="966" w:leader="none"/>
        </w:tabs>
        <w:spacing w:lineRule="auto" w:line="276" w:before="41" w:after="0"/>
        <w:ind w:left="233" w:right="110" w:firstLine="283"/>
        <w:jc w:val="both"/>
        <w:rPr>
          <w:b/>
          <w:sz w:val="24"/>
        </w:rPr>
      </w:pPr>
      <w:r>
        <w:rPr>
          <w:b/>
          <w:sz w:val="24"/>
        </w:rPr>
        <w:t xml:space="preserve">Создание комфортной развивающей образовательной среды для реализации ФОП </w:t>
      </w:r>
      <w:r>
        <w:rPr>
          <w:b/>
          <w:spacing w:val="-4"/>
          <w:sz w:val="24"/>
        </w:rPr>
        <w:t>НОО</w:t>
      </w:r>
    </w:p>
    <w:p>
      <w:pPr>
        <w:pStyle w:val="Style14"/>
        <w:spacing w:lineRule="exact" w:line="275"/>
        <w:ind w:left="516" w:right="0" w:hanging="0"/>
        <w:rPr/>
      </w:pPr>
      <w:r>
        <w:rPr/>
        <w:t>Результатом</w:t>
      </w:r>
      <w:r>
        <w:rPr>
          <w:spacing w:val="38"/>
        </w:rPr>
        <w:t xml:space="preserve">  </w:t>
      </w:r>
      <w:r>
        <w:rPr/>
        <w:t>выполнения</w:t>
      </w:r>
      <w:r>
        <w:rPr>
          <w:spacing w:val="39"/>
        </w:rPr>
        <w:t xml:space="preserve">  </w:t>
      </w:r>
      <w:r>
        <w:rPr/>
        <w:t>требований</w:t>
      </w:r>
      <w:r>
        <w:rPr>
          <w:spacing w:val="40"/>
        </w:rPr>
        <w:t xml:space="preserve">  </w:t>
      </w:r>
      <w:r>
        <w:rPr/>
        <w:t>к</w:t>
      </w:r>
      <w:r>
        <w:rPr>
          <w:spacing w:val="40"/>
        </w:rPr>
        <w:t xml:space="preserve">  </w:t>
      </w:r>
      <w:r>
        <w:rPr/>
        <w:t>условиям</w:t>
      </w:r>
      <w:r>
        <w:rPr>
          <w:spacing w:val="41"/>
        </w:rPr>
        <w:t xml:space="preserve">  </w:t>
      </w:r>
      <w:r>
        <w:rPr/>
        <w:t>реализации</w:t>
      </w:r>
      <w:r>
        <w:rPr>
          <w:spacing w:val="41"/>
        </w:rPr>
        <w:t xml:space="preserve">  </w:t>
      </w:r>
      <w:r>
        <w:rPr/>
        <w:t>ФОП</w:t>
      </w:r>
      <w:r>
        <w:rPr>
          <w:spacing w:val="42"/>
        </w:rPr>
        <w:t xml:space="preserve">  </w:t>
      </w:r>
      <w:r>
        <w:rPr/>
        <w:t>НОО</w:t>
      </w:r>
      <w:r>
        <w:rPr>
          <w:spacing w:val="38"/>
        </w:rPr>
        <w:t xml:space="preserve">  </w:t>
      </w:r>
      <w:r>
        <w:rPr/>
        <w:t>в</w:t>
      </w:r>
      <w:r>
        <w:rPr>
          <w:spacing w:val="41"/>
        </w:rPr>
        <w:t xml:space="preserve">  </w:t>
      </w:r>
      <w:r>
        <w:rPr>
          <w:spacing w:val="-4"/>
        </w:rPr>
        <w:t>МБОУ</w:t>
      </w:r>
    </w:p>
    <w:p>
      <w:pPr>
        <w:pStyle w:val="Style14"/>
        <w:spacing w:lineRule="auto" w:line="276" w:before="41" w:after="0"/>
        <w:ind w:left="233" w:right="103" w:hanging="0"/>
        <w:rPr/>
      </w:pPr>
      <w:r>
        <w:rPr/>
        <w:t>«Набережно-Морквашская СОШ» является создание комфортной развивающей образовательной среды по отношению к обучающимся и педагогическим работникам:</w:t>
      </w:r>
    </w:p>
    <w:p>
      <w:pPr>
        <w:pStyle w:val="ListParagraph"/>
        <w:numPr>
          <w:ilvl w:val="2"/>
          <w:numId w:val="10"/>
        </w:numPr>
        <w:tabs>
          <w:tab w:val="clear" w:pos="720"/>
          <w:tab w:val="left" w:pos="836" w:leader="none"/>
        </w:tabs>
        <w:spacing w:lineRule="auto" w:line="276" w:before="0" w:after="0"/>
        <w:ind w:left="233" w:right="103" w:firstLine="283"/>
        <w:jc w:val="both"/>
        <w:rPr>
          <w:sz w:val="24"/>
        </w:rPr>
      </w:pPr>
      <w:r>
        <w:rPr>
          <w:sz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pPr>
        <w:pStyle w:val="ListParagraph"/>
        <w:numPr>
          <w:ilvl w:val="2"/>
          <w:numId w:val="10"/>
        </w:numPr>
        <w:tabs>
          <w:tab w:val="clear" w:pos="720"/>
          <w:tab w:val="left" w:pos="673" w:leader="none"/>
        </w:tabs>
        <w:spacing w:lineRule="auto" w:line="276" w:before="0" w:after="0"/>
        <w:ind w:left="233" w:right="115" w:firstLine="283"/>
        <w:jc w:val="both"/>
        <w:rPr>
          <w:sz w:val="24"/>
        </w:rPr>
      </w:pPr>
      <w:r>
        <w:rPr>
          <w:sz w:val="24"/>
        </w:rPr>
        <w:t>гарантирующей безопасность, охрану и укрепление физического, психического здоровья и социального благополучия обучающихся.</w:t>
      </w:r>
    </w:p>
    <w:p>
      <w:pPr>
        <w:pStyle w:val="1"/>
        <w:numPr>
          <w:ilvl w:val="1"/>
          <w:numId w:val="10"/>
        </w:numPr>
        <w:tabs>
          <w:tab w:val="clear" w:pos="720"/>
          <w:tab w:val="left" w:pos="937" w:leader="none"/>
        </w:tabs>
        <w:spacing w:lineRule="auto" w:line="240" w:before="6" w:after="0"/>
        <w:ind w:left="937" w:right="0" w:hanging="421"/>
        <w:jc w:val="both"/>
        <w:rPr/>
      </w:pPr>
      <w:r>
        <w:rPr/>
        <w:t>Система</w:t>
      </w:r>
      <w:r>
        <w:rPr>
          <w:spacing w:val="-2"/>
        </w:rPr>
        <w:t xml:space="preserve"> </w:t>
      </w:r>
      <w:r>
        <w:rPr/>
        <w:t>условий</w:t>
      </w:r>
      <w:r>
        <w:rPr>
          <w:spacing w:val="-4"/>
        </w:rPr>
        <w:t xml:space="preserve"> </w:t>
      </w:r>
      <w:r>
        <w:rPr/>
        <w:t>реализации</w:t>
      </w:r>
      <w:r>
        <w:rPr>
          <w:spacing w:val="-9"/>
        </w:rPr>
        <w:t xml:space="preserve"> </w:t>
      </w:r>
      <w:r>
        <w:rPr/>
        <w:t>ФОП</w:t>
      </w:r>
      <w:r>
        <w:rPr>
          <w:spacing w:val="-4"/>
        </w:rPr>
        <w:t xml:space="preserve"> </w:t>
      </w:r>
      <w:r>
        <w:rPr>
          <w:spacing w:val="-5"/>
        </w:rPr>
        <w:t>НОО</w:t>
      </w:r>
    </w:p>
    <w:p>
      <w:pPr>
        <w:pStyle w:val="Style14"/>
        <w:spacing w:before="36" w:after="0"/>
        <w:ind w:left="516" w:right="0" w:hanging="0"/>
        <w:rPr/>
      </w:pPr>
      <w:r>
        <w:rPr/>
        <w:t>Система</w:t>
      </w:r>
      <w:r>
        <w:rPr>
          <w:spacing w:val="2"/>
        </w:rPr>
        <w:t xml:space="preserve"> </w:t>
      </w:r>
      <w:r>
        <w:rPr/>
        <w:t>условий</w:t>
      </w:r>
      <w:r>
        <w:rPr>
          <w:spacing w:val="-5"/>
        </w:rPr>
        <w:t xml:space="preserve"> </w:t>
      </w:r>
      <w:r>
        <w:rPr/>
        <w:t>реализации</w:t>
      </w:r>
      <w:r>
        <w:rPr>
          <w:spacing w:val="-1"/>
        </w:rPr>
        <w:t xml:space="preserve"> </w:t>
      </w:r>
      <w:r>
        <w:rPr/>
        <w:t>ФОП</w:t>
      </w:r>
      <w:r>
        <w:rPr>
          <w:spacing w:val="-7"/>
        </w:rPr>
        <w:t xml:space="preserve"> </w:t>
      </w:r>
      <w:r>
        <w:rPr/>
        <w:t>НОО</w:t>
      </w:r>
      <w:r>
        <w:rPr>
          <w:spacing w:val="-2"/>
        </w:rPr>
        <w:t xml:space="preserve"> </w:t>
      </w:r>
      <w:r>
        <w:rPr/>
        <w:t>в</w:t>
      </w:r>
      <w:r>
        <w:rPr>
          <w:spacing w:val="-3"/>
        </w:rPr>
        <w:t xml:space="preserve"> </w:t>
      </w:r>
      <w:r>
        <w:rPr/>
        <w:t>МБОУ</w:t>
      </w:r>
      <w:r>
        <w:rPr>
          <w:spacing w:val="-4"/>
        </w:rPr>
        <w:t xml:space="preserve"> </w:t>
      </w:r>
      <w:r>
        <w:rPr/>
        <w:t>«Набережно-Морквашская</w:t>
      </w:r>
      <w:r>
        <w:rPr>
          <w:spacing w:val="-1"/>
        </w:rPr>
        <w:t xml:space="preserve"> </w:t>
      </w:r>
      <w:r>
        <w:rPr/>
        <w:t>СОШ»</w:t>
      </w:r>
      <w:r>
        <w:rPr>
          <w:spacing w:val="-6"/>
        </w:rPr>
        <w:t xml:space="preserve"> </w:t>
      </w:r>
      <w:r>
        <w:rPr/>
        <w:t>направлена</w:t>
      </w:r>
      <w:r>
        <w:rPr>
          <w:spacing w:val="-2"/>
        </w:rPr>
        <w:t xml:space="preserve"> </w:t>
      </w:r>
      <w:r>
        <w:rPr>
          <w:spacing w:val="-5"/>
        </w:rPr>
        <w:t>на:</w:t>
      </w:r>
    </w:p>
    <w:p>
      <w:pPr>
        <w:pStyle w:val="ListParagraph"/>
        <w:numPr>
          <w:ilvl w:val="2"/>
          <w:numId w:val="10"/>
        </w:numPr>
        <w:tabs>
          <w:tab w:val="clear" w:pos="720"/>
          <w:tab w:val="left" w:pos="726" w:leader="none"/>
        </w:tabs>
        <w:spacing w:lineRule="auto" w:line="276" w:before="41" w:after="0"/>
        <w:ind w:left="233" w:right="104" w:firstLine="283"/>
        <w:jc w:val="both"/>
        <w:rPr>
          <w:sz w:val="24"/>
        </w:rPr>
      </w:pPr>
      <w:r>
        <w:rPr>
          <w:sz w:val="24"/>
        </w:rPr>
        <w:t>достижение обучающимися планируемых результатов освоения программы начального общего образования, в том числе адаптированной;</w:t>
      </w:r>
    </w:p>
    <w:p>
      <w:pPr>
        <w:pStyle w:val="ListParagraph"/>
        <w:numPr>
          <w:ilvl w:val="2"/>
          <w:numId w:val="10"/>
        </w:numPr>
        <w:tabs>
          <w:tab w:val="clear" w:pos="720"/>
          <w:tab w:val="left" w:pos="731" w:leader="none"/>
        </w:tabs>
        <w:spacing w:lineRule="auto" w:line="276" w:before="0" w:after="0"/>
        <w:ind w:left="233" w:right="103" w:firstLine="283"/>
        <w:jc w:val="both"/>
        <w:rPr>
          <w:sz w:val="24"/>
        </w:rPr>
      </w:pPr>
      <w:r>
        <w:rPr>
          <w:sz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w:t>
      </w:r>
      <w:r>
        <w:rPr>
          <w:spacing w:val="40"/>
          <w:sz w:val="24"/>
        </w:rPr>
        <w:t xml:space="preserve"> </w:t>
      </w:r>
      <w:r>
        <w:rPr>
          <w:sz w:val="24"/>
        </w:rPr>
        <w:t>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pPr>
        <w:pStyle w:val="ListParagraph"/>
        <w:numPr>
          <w:ilvl w:val="2"/>
          <w:numId w:val="10"/>
        </w:numPr>
        <w:tabs>
          <w:tab w:val="clear" w:pos="720"/>
          <w:tab w:val="left" w:pos="692" w:leader="none"/>
        </w:tabs>
        <w:spacing w:lineRule="auto" w:line="276" w:before="2" w:after="0"/>
        <w:ind w:left="233" w:right="104" w:firstLine="283"/>
        <w:jc w:val="both"/>
        <w:rPr>
          <w:sz w:val="24"/>
        </w:rPr>
      </w:pPr>
      <w:r>
        <w:rPr>
          <w:sz w:val="24"/>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w:t>
      </w:r>
      <w:r>
        <w:rPr>
          <w:spacing w:val="-2"/>
          <w:sz w:val="24"/>
        </w:rPr>
        <w:t>профессий;</w:t>
      </w:r>
    </w:p>
    <w:p>
      <w:pPr>
        <w:pStyle w:val="ListParagraph"/>
        <w:numPr>
          <w:ilvl w:val="2"/>
          <w:numId w:val="10"/>
        </w:numPr>
        <w:tabs>
          <w:tab w:val="clear" w:pos="720"/>
          <w:tab w:val="left" w:pos="687" w:leader="none"/>
        </w:tabs>
        <w:spacing w:lineRule="auto" w:line="276" w:before="0" w:after="0"/>
        <w:ind w:left="233" w:right="105" w:firstLine="283"/>
        <w:jc w:val="both"/>
        <w:rPr>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pPr>
        <w:pStyle w:val="ListParagraph"/>
        <w:numPr>
          <w:ilvl w:val="2"/>
          <w:numId w:val="10"/>
        </w:numPr>
        <w:tabs>
          <w:tab w:val="clear" w:pos="720"/>
          <w:tab w:val="left" w:pos="759" w:leader="none"/>
        </w:tabs>
        <w:spacing w:lineRule="auto" w:line="276" w:before="0" w:after="0"/>
        <w:ind w:left="233" w:right="102" w:firstLine="283"/>
        <w:jc w:val="both"/>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pPr>
        <w:pStyle w:val="ListParagraph"/>
        <w:numPr>
          <w:ilvl w:val="2"/>
          <w:numId w:val="10"/>
        </w:numPr>
        <w:tabs>
          <w:tab w:val="clear" w:pos="720"/>
          <w:tab w:val="left" w:pos="817" w:leader="none"/>
        </w:tabs>
        <w:spacing w:lineRule="auto" w:line="276" w:before="0" w:after="0"/>
        <w:ind w:left="233" w:right="103" w:firstLine="283"/>
        <w:jc w:val="both"/>
        <w:rPr>
          <w:sz w:val="24"/>
        </w:rPr>
      </w:pPr>
      <w:r>
        <w:rPr>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pPr>
        <w:pStyle w:val="ListParagraph"/>
        <w:numPr>
          <w:ilvl w:val="2"/>
          <w:numId w:val="10"/>
        </w:numPr>
        <w:tabs>
          <w:tab w:val="clear" w:pos="720"/>
          <w:tab w:val="left" w:pos="692" w:leader="none"/>
        </w:tabs>
        <w:spacing w:lineRule="auto" w:line="276" w:before="0" w:after="0"/>
        <w:ind w:left="233" w:right="103" w:firstLine="283"/>
        <w:jc w:val="both"/>
        <w:rPr>
          <w:sz w:val="24"/>
        </w:rPr>
      </w:pPr>
      <w:r>
        <w:rPr>
          <w:sz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pPr>
        <w:pStyle w:val="ListParagraph"/>
        <w:numPr>
          <w:ilvl w:val="2"/>
          <w:numId w:val="10"/>
        </w:numPr>
        <w:tabs>
          <w:tab w:val="clear" w:pos="720"/>
          <w:tab w:val="left" w:pos="769" w:leader="none"/>
        </w:tabs>
        <w:spacing w:lineRule="auto" w:line="276" w:before="0" w:after="0"/>
        <w:ind w:left="233" w:right="102" w:firstLine="283"/>
        <w:jc w:val="both"/>
        <w:rPr>
          <w:sz w:val="24"/>
        </w:rPr>
      </w:pPr>
      <w:r>
        <w:rPr>
          <w:sz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w:t>
      </w:r>
      <w:r>
        <w:rPr>
          <w:spacing w:val="40"/>
          <w:sz w:val="24"/>
        </w:rPr>
        <w:t xml:space="preserve"> </w:t>
      </w:r>
      <w:r>
        <w:rPr>
          <w:sz w:val="24"/>
        </w:rPr>
        <w:t>творческой деятельности;</w:t>
      </w:r>
    </w:p>
    <w:p>
      <w:pPr>
        <w:pStyle w:val="ListParagraph"/>
        <w:numPr>
          <w:ilvl w:val="2"/>
          <w:numId w:val="10"/>
        </w:numPr>
        <w:tabs>
          <w:tab w:val="clear" w:pos="720"/>
          <w:tab w:val="left" w:pos="803" w:leader="none"/>
        </w:tabs>
        <w:spacing w:lineRule="auto" w:line="276" w:before="0" w:after="0"/>
        <w:ind w:left="233" w:right="114" w:firstLine="283"/>
        <w:jc w:val="both"/>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pPr>
        <w:sectPr>
          <w:type w:val="continuous"/>
          <w:pgSz w:w="11906" w:h="16838"/>
          <w:pgMar w:left="900" w:right="740" w:gutter="0" w:header="0" w:top="1113" w:footer="1353" w:bottom="1540"/>
          <w:formProt w:val="false"/>
          <w:textDirection w:val="lrTb"/>
          <w:docGrid w:type="default" w:linePitch="100" w:charSpace="0"/>
        </w:sectPr>
      </w:pPr>
    </w:p>
    <w:p>
      <w:pPr>
        <w:pStyle w:val="ListParagraph"/>
        <w:numPr>
          <w:ilvl w:val="2"/>
          <w:numId w:val="10"/>
        </w:numPr>
        <w:tabs>
          <w:tab w:val="clear" w:pos="720"/>
          <w:tab w:val="left" w:pos="668" w:leader="none"/>
        </w:tabs>
        <w:spacing w:lineRule="auto" w:line="276" w:before="66" w:after="0"/>
        <w:ind w:left="233" w:right="103" w:firstLine="283"/>
        <w:jc w:val="both"/>
        <w:rPr>
          <w:sz w:val="24"/>
        </w:rPr>
      </w:pPr>
      <w:r>
        <w:rPr>
          <w:sz w:val="24"/>
        </w:rPr>
        <w:t xml:space="preserve">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w:t>
      </w:r>
      <w:r>
        <w:rPr>
          <w:spacing w:val="-2"/>
          <w:sz w:val="24"/>
        </w:rPr>
        <w:t>наставничества;</w:t>
      </w:r>
    </w:p>
    <w:p>
      <w:pPr>
        <w:pStyle w:val="ListParagraph"/>
        <w:numPr>
          <w:ilvl w:val="2"/>
          <w:numId w:val="10"/>
        </w:numPr>
        <w:tabs>
          <w:tab w:val="clear" w:pos="720"/>
          <w:tab w:val="left" w:pos="659" w:leader="none"/>
        </w:tabs>
        <w:spacing w:lineRule="auto" w:line="276" w:before="4" w:after="0"/>
        <w:ind w:left="233" w:right="98" w:firstLine="283"/>
        <w:jc w:val="both"/>
        <w:rPr>
          <w:sz w:val="24"/>
        </w:rPr>
      </w:pPr>
      <w:r>
        <w:rPr>
          <w:sz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pPr>
        <w:pStyle w:val="ListParagraph"/>
        <w:numPr>
          <w:ilvl w:val="2"/>
          <w:numId w:val="10"/>
        </w:numPr>
        <w:tabs>
          <w:tab w:val="clear" w:pos="720"/>
          <w:tab w:val="left" w:pos="673" w:leader="none"/>
        </w:tabs>
        <w:spacing w:lineRule="auto" w:line="276" w:before="0" w:after="0"/>
        <w:ind w:left="233" w:right="102" w:firstLine="283"/>
        <w:jc w:val="both"/>
        <w:rPr>
          <w:sz w:val="24"/>
        </w:rPr>
      </w:pPr>
      <w:r>
        <w:rPr>
          <w:sz w:val="24"/>
        </w:rPr>
        <w:t>эффективное использование профессионального и творческого потенциала педагогических и руководящих работников МБОУ «Набережно-Морквашская СОШ», повышения их профессиональной, коммуникативной, информационной и правовой компетентности;</w:t>
      </w:r>
    </w:p>
    <w:p>
      <w:pPr>
        <w:pStyle w:val="ListParagraph"/>
        <w:numPr>
          <w:ilvl w:val="2"/>
          <w:numId w:val="10"/>
        </w:numPr>
        <w:tabs>
          <w:tab w:val="clear" w:pos="720"/>
          <w:tab w:val="left" w:pos="659" w:leader="none"/>
        </w:tabs>
        <w:spacing w:lineRule="auto" w:line="276" w:before="0" w:after="0"/>
        <w:ind w:left="233" w:right="103" w:firstLine="283"/>
        <w:jc w:val="both"/>
        <w:rPr>
          <w:sz w:val="24"/>
        </w:rPr>
      </w:pPr>
      <w:r>
        <w:rPr>
          <w:sz w:val="24"/>
        </w:rPr>
        <w:t>эффективное</w:t>
      </w:r>
      <w:r>
        <w:rPr>
          <w:spacing w:val="-4"/>
          <w:sz w:val="24"/>
        </w:rPr>
        <w:t xml:space="preserve"> </w:t>
      </w:r>
      <w:r>
        <w:rPr>
          <w:sz w:val="24"/>
        </w:rPr>
        <w:t>управление</w:t>
      </w:r>
      <w:r>
        <w:rPr>
          <w:spacing w:val="-4"/>
          <w:sz w:val="24"/>
        </w:rPr>
        <w:t xml:space="preserve"> </w:t>
      </w:r>
      <w:r>
        <w:rPr>
          <w:sz w:val="24"/>
        </w:rPr>
        <w:t>МБОУ</w:t>
      </w:r>
      <w:r>
        <w:rPr>
          <w:spacing w:val="-6"/>
          <w:sz w:val="24"/>
        </w:rPr>
        <w:t xml:space="preserve"> </w:t>
      </w:r>
      <w:r>
        <w:rPr>
          <w:sz w:val="24"/>
        </w:rPr>
        <w:t>«Набережно-Морквашская</w:t>
      </w:r>
      <w:r>
        <w:rPr>
          <w:spacing w:val="-3"/>
          <w:sz w:val="24"/>
        </w:rPr>
        <w:t xml:space="preserve"> </w:t>
      </w:r>
      <w:r>
        <w:rPr>
          <w:sz w:val="24"/>
        </w:rPr>
        <w:t>СОШ»</w:t>
      </w:r>
      <w:r>
        <w:rPr>
          <w:spacing w:val="-8"/>
          <w:sz w:val="24"/>
        </w:rPr>
        <w:t xml:space="preserve"> </w:t>
      </w:r>
      <w:r>
        <w:rPr>
          <w:sz w:val="24"/>
        </w:rPr>
        <w:t>с</w:t>
      </w:r>
      <w:r>
        <w:rPr>
          <w:spacing w:val="-4"/>
          <w:sz w:val="24"/>
        </w:rPr>
        <w:t xml:space="preserve"> </w:t>
      </w:r>
      <w:r>
        <w:rPr>
          <w:sz w:val="24"/>
        </w:rPr>
        <w:t>использованием</w:t>
      </w:r>
      <w:r>
        <w:rPr>
          <w:spacing w:val="-2"/>
          <w:sz w:val="24"/>
        </w:rPr>
        <w:t xml:space="preserve"> </w:t>
      </w:r>
      <w:r>
        <w:rPr>
          <w:sz w:val="24"/>
        </w:rPr>
        <w:t>ИКТ,</w:t>
      </w:r>
      <w:r>
        <w:rPr>
          <w:spacing w:val="-1"/>
          <w:sz w:val="24"/>
        </w:rPr>
        <w:t xml:space="preserve"> </w:t>
      </w:r>
      <w:r>
        <w:rPr>
          <w:sz w:val="24"/>
        </w:rPr>
        <w:t>современных механизмов финансирования реализации программ начального общего образования.</w:t>
      </w:r>
    </w:p>
    <w:p>
      <w:pPr>
        <w:pStyle w:val="1"/>
        <w:numPr>
          <w:ilvl w:val="1"/>
          <w:numId w:val="10"/>
        </w:numPr>
        <w:tabs>
          <w:tab w:val="clear" w:pos="720"/>
          <w:tab w:val="left" w:pos="938" w:leader="none"/>
        </w:tabs>
        <w:spacing w:lineRule="exact" w:line="273" w:before="0" w:after="0"/>
        <w:ind w:left="938" w:right="0" w:hanging="422"/>
        <w:jc w:val="both"/>
        <w:rPr/>
      </w:pPr>
      <w:r>
        <w:rPr/>
        <w:t>Информационно-образовательная</w:t>
      </w:r>
      <w:r>
        <w:rPr>
          <w:spacing w:val="-7"/>
        </w:rPr>
        <w:t xml:space="preserve"> </w:t>
      </w:r>
      <w:r>
        <w:rPr/>
        <w:t>среда</w:t>
      </w:r>
      <w:r>
        <w:rPr>
          <w:spacing w:val="-9"/>
        </w:rPr>
        <w:t xml:space="preserve"> </w:t>
      </w:r>
      <w:r>
        <w:rPr/>
        <w:t>как</w:t>
      </w:r>
      <w:r>
        <w:rPr>
          <w:spacing w:val="-4"/>
        </w:rPr>
        <w:t xml:space="preserve"> </w:t>
      </w:r>
      <w:r>
        <w:rPr/>
        <w:t>условие</w:t>
      </w:r>
      <w:r>
        <w:rPr>
          <w:spacing w:val="-5"/>
        </w:rPr>
        <w:t xml:space="preserve"> </w:t>
      </w:r>
      <w:r>
        <w:rPr/>
        <w:t>реализации</w:t>
      </w:r>
      <w:r>
        <w:rPr>
          <w:spacing w:val="-7"/>
        </w:rPr>
        <w:t xml:space="preserve"> </w:t>
      </w:r>
      <w:r>
        <w:rPr/>
        <w:t>ФОП</w:t>
      </w:r>
      <w:r>
        <w:rPr>
          <w:spacing w:val="-3"/>
        </w:rPr>
        <w:t xml:space="preserve"> </w:t>
      </w:r>
      <w:r>
        <w:rPr>
          <w:spacing w:val="-5"/>
        </w:rPr>
        <w:t>НОО</w:t>
      </w:r>
    </w:p>
    <w:p>
      <w:pPr>
        <w:pStyle w:val="Style14"/>
        <w:spacing w:lineRule="auto" w:line="276" w:before="33" w:after="0"/>
        <w:ind w:left="233" w:right="109" w:firstLine="283"/>
        <w:rPr/>
      </w:pPr>
      <w:r>
        <w:rPr/>
        <w:t>В соответствии с требованиями ФГОС НОО реализация ФОП НОО в МБОУ «Набережно-Морквашская СОШ» обеспечивается современной информационно-образовательной средой.</w:t>
      </w:r>
    </w:p>
    <w:p>
      <w:pPr>
        <w:pStyle w:val="Style14"/>
        <w:spacing w:lineRule="auto" w:line="276"/>
        <w:ind w:left="233" w:right="105" w:firstLine="283"/>
        <w:rPr/>
      </w:pPr>
      <w:r>
        <w:rPr/>
        <w:t>Под</w:t>
      </w:r>
      <w:r>
        <w:rPr>
          <w:spacing w:val="-1"/>
        </w:rPr>
        <w:t xml:space="preserve"> </w:t>
      </w:r>
      <w:r>
        <w:rPr>
          <w:b/>
        </w:rPr>
        <w:t xml:space="preserve">информационно-образовательной средой </w:t>
      </w:r>
      <w:r>
        <w:rPr/>
        <w:t>(</w:t>
      </w:r>
      <w:r>
        <w:rPr>
          <w:b/>
        </w:rPr>
        <w:t>ИОС</w:t>
      </w:r>
      <w:r>
        <w:rPr/>
        <w:t>)</w:t>
      </w:r>
      <w:r>
        <w:rPr>
          <w:spacing w:val="-3"/>
        </w:rPr>
        <w:t xml:space="preserve"> </w:t>
      </w:r>
      <w:r>
        <w:rPr/>
        <w:t>понимается</w:t>
      </w:r>
      <w:r>
        <w:rPr>
          <w:spacing w:val="-5"/>
        </w:rPr>
        <w:t xml:space="preserve"> </w:t>
      </w:r>
      <w:r>
        <w:rPr/>
        <w:t>открытая</w:t>
      </w:r>
      <w:r>
        <w:rPr>
          <w:spacing w:val="-5"/>
        </w:rPr>
        <w:t xml:space="preserve"> </w:t>
      </w:r>
      <w:r>
        <w:rPr/>
        <w:t>педагогическая система,</w:t>
      </w:r>
      <w:r>
        <w:rPr>
          <w:spacing w:val="-2"/>
        </w:rPr>
        <w:t xml:space="preserve"> </w:t>
      </w:r>
      <w:r>
        <w:rPr/>
        <w:t>включающая разнообразные</w:t>
      </w:r>
      <w:r>
        <w:rPr>
          <w:spacing w:val="-4"/>
        </w:rPr>
        <w:t xml:space="preserve"> </w:t>
      </w:r>
      <w:r>
        <w:rPr/>
        <w:t>информационные</w:t>
      </w:r>
      <w:r>
        <w:rPr>
          <w:spacing w:val="-9"/>
        </w:rPr>
        <w:t xml:space="preserve"> </w:t>
      </w:r>
      <w:r>
        <w:rPr/>
        <w:t xml:space="preserve">образовательные ресурсы, современные информационно-коммуникационные технологии, способствующие реализации требований </w:t>
      </w:r>
      <w:r>
        <w:rPr>
          <w:spacing w:val="-2"/>
        </w:rPr>
        <w:t>ФГОС.</w:t>
      </w:r>
    </w:p>
    <w:p>
      <w:pPr>
        <w:pStyle w:val="Style14"/>
        <w:spacing w:before="1" w:after="0"/>
        <w:ind w:left="516" w:right="0" w:hanging="0"/>
        <w:rPr/>
      </w:pPr>
      <w:r>
        <w:rPr/>
        <w:t>Основными</w:t>
      </w:r>
      <w:r>
        <w:rPr>
          <w:spacing w:val="-2"/>
        </w:rPr>
        <w:t xml:space="preserve"> </w:t>
      </w:r>
      <w:r>
        <w:rPr/>
        <w:t>компонентами</w:t>
      </w:r>
      <w:r>
        <w:rPr>
          <w:spacing w:val="-6"/>
        </w:rPr>
        <w:t xml:space="preserve"> </w:t>
      </w:r>
      <w:r>
        <w:rPr/>
        <w:t>ИОС</w:t>
      </w:r>
      <w:r>
        <w:rPr>
          <w:spacing w:val="-4"/>
        </w:rPr>
        <w:t xml:space="preserve"> </w:t>
      </w:r>
      <w:r>
        <w:rPr>
          <w:spacing w:val="-2"/>
        </w:rPr>
        <w:t>являются:</w:t>
      </w:r>
    </w:p>
    <w:p>
      <w:pPr>
        <w:pStyle w:val="ListParagraph"/>
        <w:numPr>
          <w:ilvl w:val="0"/>
          <w:numId w:val="9"/>
        </w:numPr>
        <w:tabs>
          <w:tab w:val="clear" w:pos="720"/>
          <w:tab w:val="left" w:pos="668" w:leader="none"/>
        </w:tabs>
        <w:spacing w:lineRule="auto" w:line="240" w:before="42" w:after="0"/>
        <w:ind w:left="668" w:right="0" w:hanging="152"/>
        <w:jc w:val="both"/>
        <w:rPr>
          <w:sz w:val="24"/>
        </w:rPr>
      </w:pPr>
      <w:r>
        <w:rPr>
          <w:sz w:val="24"/>
        </w:rPr>
        <w:t>учебно-методические</w:t>
      </w:r>
      <w:r>
        <w:rPr>
          <w:spacing w:val="5"/>
          <w:sz w:val="24"/>
        </w:rPr>
        <w:t xml:space="preserve"> </w:t>
      </w:r>
      <w:r>
        <w:rPr>
          <w:sz w:val="24"/>
        </w:rPr>
        <w:t>комплекты</w:t>
      </w:r>
      <w:r>
        <w:rPr>
          <w:spacing w:val="4"/>
          <w:sz w:val="24"/>
        </w:rPr>
        <w:t xml:space="preserve"> </w:t>
      </w:r>
      <w:r>
        <w:rPr>
          <w:sz w:val="24"/>
        </w:rPr>
        <w:t>по</w:t>
      </w:r>
      <w:r>
        <w:rPr>
          <w:spacing w:val="11"/>
          <w:sz w:val="24"/>
        </w:rPr>
        <w:t xml:space="preserve"> </w:t>
      </w:r>
      <w:r>
        <w:rPr>
          <w:sz w:val="24"/>
        </w:rPr>
        <w:t>всем</w:t>
      </w:r>
      <w:r>
        <w:rPr>
          <w:spacing w:val="4"/>
          <w:sz w:val="24"/>
        </w:rPr>
        <w:t xml:space="preserve"> </w:t>
      </w:r>
      <w:r>
        <w:rPr>
          <w:sz w:val="24"/>
        </w:rPr>
        <w:t>учебным</w:t>
      </w:r>
      <w:r>
        <w:rPr>
          <w:spacing w:val="8"/>
          <w:sz w:val="24"/>
        </w:rPr>
        <w:t xml:space="preserve"> </w:t>
      </w:r>
      <w:r>
        <w:rPr>
          <w:sz w:val="24"/>
        </w:rPr>
        <w:t>предметам</w:t>
      </w:r>
      <w:r>
        <w:rPr>
          <w:spacing w:val="4"/>
          <w:sz w:val="24"/>
        </w:rPr>
        <w:t xml:space="preserve"> </w:t>
      </w:r>
      <w:r>
        <w:rPr>
          <w:sz w:val="24"/>
        </w:rPr>
        <w:t>на</w:t>
      </w:r>
      <w:r>
        <w:rPr>
          <w:spacing w:val="5"/>
          <w:sz w:val="24"/>
        </w:rPr>
        <w:t xml:space="preserve"> </w:t>
      </w:r>
      <w:r>
        <w:rPr>
          <w:sz w:val="24"/>
        </w:rPr>
        <w:t>языках</w:t>
      </w:r>
      <w:r>
        <w:rPr>
          <w:spacing w:val="2"/>
          <w:sz w:val="24"/>
        </w:rPr>
        <w:t xml:space="preserve"> </w:t>
      </w:r>
      <w:r>
        <w:rPr>
          <w:sz w:val="24"/>
        </w:rPr>
        <w:t>обучения</w:t>
      </w:r>
      <w:r>
        <w:rPr>
          <w:spacing w:val="6"/>
          <w:sz w:val="24"/>
        </w:rPr>
        <w:t xml:space="preserve"> </w:t>
      </w:r>
      <w:r>
        <w:rPr>
          <w:sz w:val="24"/>
        </w:rPr>
        <w:t>в</w:t>
      </w:r>
      <w:r>
        <w:rPr>
          <w:spacing w:val="9"/>
          <w:sz w:val="24"/>
        </w:rPr>
        <w:t xml:space="preserve"> </w:t>
      </w:r>
      <w:r>
        <w:rPr>
          <w:spacing w:val="-4"/>
          <w:sz w:val="24"/>
        </w:rPr>
        <w:t>МБОУ</w:t>
      </w:r>
    </w:p>
    <w:p>
      <w:pPr>
        <w:pStyle w:val="Style14"/>
        <w:spacing w:before="41" w:after="0"/>
        <w:ind w:left="233" w:right="0" w:hanging="0"/>
        <w:rPr/>
      </w:pPr>
      <w:r>
        <w:rPr/>
        <w:t>«Набережно-Морквашская</w:t>
      </w:r>
      <w:r>
        <w:rPr>
          <w:spacing w:val="-9"/>
        </w:rPr>
        <w:t xml:space="preserve"> </w:t>
      </w:r>
      <w:r>
        <w:rPr>
          <w:spacing w:val="-4"/>
        </w:rPr>
        <w:t>СОШ»;</w:t>
      </w:r>
    </w:p>
    <w:p>
      <w:pPr>
        <w:pStyle w:val="ListParagraph"/>
        <w:numPr>
          <w:ilvl w:val="0"/>
          <w:numId w:val="9"/>
        </w:numPr>
        <w:tabs>
          <w:tab w:val="clear" w:pos="720"/>
          <w:tab w:val="left" w:pos="716" w:leader="none"/>
        </w:tabs>
        <w:spacing w:lineRule="auto" w:line="276" w:before="40" w:after="0"/>
        <w:ind w:left="233" w:right="104" w:firstLine="283"/>
        <w:jc w:val="both"/>
        <w:rPr>
          <w:sz w:val="24"/>
        </w:rPr>
      </w:pPr>
      <w:r>
        <w:rPr>
          <w:sz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w:t>
      </w:r>
      <w:r>
        <w:rPr>
          <w:spacing w:val="-2"/>
          <w:sz w:val="24"/>
        </w:rPr>
        <w:t>средства);</w:t>
      </w:r>
    </w:p>
    <w:p>
      <w:pPr>
        <w:pStyle w:val="ListParagraph"/>
        <w:numPr>
          <w:ilvl w:val="0"/>
          <w:numId w:val="9"/>
        </w:numPr>
        <w:tabs>
          <w:tab w:val="clear" w:pos="720"/>
          <w:tab w:val="left" w:pos="817" w:leader="none"/>
        </w:tabs>
        <w:spacing w:lineRule="auto" w:line="276" w:before="0" w:after="0"/>
        <w:ind w:left="233" w:right="109" w:firstLine="283"/>
        <w:jc w:val="both"/>
        <w:rPr>
          <w:sz w:val="24"/>
        </w:rPr>
      </w:pPr>
      <w:r>
        <w:rPr>
          <w:sz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pPr>
        <w:pStyle w:val="Style14"/>
        <w:spacing w:lineRule="auto" w:line="276"/>
        <w:ind w:left="233" w:right="104" w:firstLine="283"/>
        <w:rPr/>
      </w:pPr>
      <w:r>
        <w:rPr/>
        <w:t>МБОУ «Набережно-Морквашская СОШ»</w:t>
      </w:r>
      <w:r>
        <w:rPr>
          <w:spacing w:val="40"/>
        </w:rPr>
        <w:t xml:space="preserve"> </w:t>
      </w:r>
      <w:r>
        <w:rPr/>
        <w:t>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w:t>
      </w:r>
      <w:r>
        <w:rPr>
          <w:spacing w:val="-3"/>
        </w:rPr>
        <w:t xml:space="preserve"> </w:t>
      </w:r>
      <w:r>
        <w:rPr/>
        <w:t>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МБОУ «Набережно-Морквашская СОШ», так и с другими организациями</w:t>
      </w:r>
      <w:r>
        <w:rPr>
          <w:spacing w:val="80"/>
        </w:rPr>
        <w:t xml:space="preserve"> </w:t>
      </w:r>
      <w:r>
        <w:rPr/>
        <w:t>социальной сферы и органами управления.</w:t>
      </w:r>
    </w:p>
    <w:p>
      <w:pPr>
        <w:pStyle w:val="Style14"/>
        <w:spacing w:lineRule="auto" w:line="276"/>
        <w:ind w:left="233" w:right="99" w:firstLine="283"/>
        <w:rPr/>
      </w:pPr>
      <w:r>
        <w:rPr/>
        <w:t>Для функционирования</w:t>
      </w:r>
      <w:r>
        <w:rPr>
          <w:spacing w:val="-1"/>
        </w:rPr>
        <w:t xml:space="preserve"> </w:t>
      </w:r>
      <w:r>
        <w:rPr/>
        <w:t>ИОС в МБОУ «Набережно-Морквашская СОШ»</w:t>
      </w:r>
      <w:r>
        <w:rPr>
          <w:spacing w:val="-1"/>
        </w:rPr>
        <w:t xml:space="preserve"> </w:t>
      </w:r>
      <w:r>
        <w:rPr/>
        <w:t>имеются технические средства и специальное оборудование. МБОУ «Набережно-Морквашская СОШ» располагает службой технической поддержки ИКТ.</w:t>
      </w:r>
    </w:p>
    <w:p>
      <w:pPr>
        <w:pStyle w:val="Style14"/>
        <w:spacing w:lineRule="auto" w:line="276" w:before="3" w:after="0"/>
        <w:ind w:left="233" w:right="108" w:firstLine="283"/>
        <w:rPr/>
      </w:pPr>
      <w:r>
        <w:rPr/>
        <w:t xml:space="preserve">Электронная информационно-образовательная среда МБОУ «Набережно-Морквашская СОШ» </w:t>
      </w:r>
      <w:r>
        <w:rPr>
          <w:spacing w:val="-2"/>
        </w:rPr>
        <w:t>обеспечивает:</w:t>
      </w:r>
    </w:p>
    <w:p>
      <w:pPr>
        <w:pStyle w:val="ListParagraph"/>
        <w:numPr>
          <w:ilvl w:val="0"/>
          <w:numId w:val="9"/>
        </w:numPr>
        <w:tabs>
          <w:tab w:val="clear" w:pos="720"/>
          <w:tab w:val="left" w:pos="774" w:leader="none"/>
        </w:tabs>
        <w:spacing w:lineRule="auto" w:line="276" w:before="0" w:after="0"/>
        <w:ind w:left="233" w:right="104" w:firstLine="283"/>
        <w:jc w:val="both"/>
        <w:rPr>
          <w:sz w:val="24"/>
        </w:rPr>
      </w:pPr>
      <w:r>
        <w:rPr>
          <w:sz w:val="24"/>
        </w:rPr>
        <w:t>достижение личностных, предметных и метапредметных результатов обучения при реализации требований ФГОС НОО;</w:t>
      </w:r>
    </w:p>
    <w:p>
      <w:pPr>
        <w:pStyle w:val="ListParagraph"/>
        <w:numPr>
          <w:ilvl w:val="0"/>
          <w:numId w:val="9"/>
        </w:numPr>
        <w:tabs>
          <w:tab w:val="clear" w:pos="720"/>
          <w:tab w:val="left" w:pos="659" w:leader="none"/>
        </w:tabs>
        <w:spacing w:lineRule="exact" w:line="275" w:before="0" w:after="0"/>
        <w:ind w:left="659" w:right="0" w:hanging="143"/>
        <w:jc w:val="both"/>
        <w:rPr>
          <w:sz w:val="24"/>
        </w:rPr>
      </w:pPr>
      <w:r>
        <w:rPr>
          <w:sz w:val="24"/>
        </w:rPr>
        <w:t>формирование</w:t>
      </w:r>
      <w:r>
        <w:rPr>
          <w:spacing w:val="-10"/>
          <w:sz w:val="24"/>
        </w:rPr>
        <w:t xml:space="preserve"> </w:t>
      </w:r>
      <w:r>
        <w:rPr>
          <w:sz w:val="24"/>
        </w:rPr>
        <w:t>функциональной</w:t>
      </w:r>
      <w:r>
        <w:rPr>
          <w:spacing w:val="-11"/>
          <w:sz w:val="24"/>
        </w:rPr>
        <w:t xml:space="preserve"> </w:t>
      </w:r>
      <w:r>
        <w:rPr>
          <w:spacing w:val="-2"/>
          <w:sz w:val="24"/>
        </w:rPr>
        <w:t>грамотности;</w:t>
      </w:r>
    </w:p>
    <w:p>
      <w:pPr>
        <w:sectPr>
          <w:footerReference w:type="default" r:id="rId4"/>
          <w:type w:val="nextPage"/>
          <w:pgSz w:w="11906" w:h="16838"/>
          <w:pgMar w:left="900" w:right="740" w:gutter="0" w:header="0" w:top="1040" w:footer="1353" w:bottom="1540"/>
          <w:pgNumType w:fmt="decimal"/>
          <w:formProt w:val="false"/>
          <w:textDirection w:val="lrTb"/>
          <w:docGrid w:type="default" w:linePitch="100" w:charSpace="4096"/>
        </w:sectPr>
        <w:pStyle w:val="ListParagraph"/>
        <w:numPr>
          <w:ilvl w:val="0"/>
          <w:numId w:val="9"/>
        </w:numPr>
        <w:tabs>
          <w:tab w:val="clear" w:pos="720"/>
          <w:tab w:val="left" w:pos="697" w:leader="none"/>
        </w:tabs>
        <w:spacing w:lineRule="auto" w:line="276" w:before="41" w:after="0"/>
        <w:ind w:left="233" w:right="110" w:firstLine="283"/>
        <w:jc w:val="both"/>
        <w:rPr>
          <w:sz w:val="24"/>
        </w:rPr>
      </w:pPr>
      <w:r>
        <w:rPr>
          <w:sz w:val="24"/>
        </w:rPr>
        <w:t xml:space="preserve">доступ к учебным планам, рабочим программам учебных предметов, курсов внеурочной </w:t>
      </w:r>
      <w:r>
        <w:rPr>
          <w:spacing w:val="-2"/>
          <w:sz w:val="24"/>
        </w:rPr>
        <w:t>деятельности;</w:t>
      </w:r>
    </w:p>
    <w:p>
      <w:pPr>
        <w:pStyle w:val="ListParagraph"/>
        <w:numPr>
          <w:ilvl w:val="0"/>
          <w:numId w:val="9"/>
        </w:numPr>
        <w:tabs>
          <w:tab w:val="clear" w:pos="720"/>
          <w:tab w:val="left" w:pos="711" w:leader="none"/>
        </w:tabs>
        <w:spacing w:lineRule="auto" w:line="276" w:before="66" w:after="0"/>
        <w:ind w:left="233" w:right="99" w:firstLine="283"/>
        <w:jc w:val="both"/>
        <w:rPr>
          <w:sz w:val="24"/>
        </w:rPr>
      </w:pPr>
      <w:r>
        <w:rPr>
          <w:sz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pPr>
        <w:pStyle w:val="ListParagraph"/>
        <w:numPr>
          <w:ilvl w:val="0"/>
          <w:numId w:val="9"/>
        </w:numPr>
        <w:tabs>
          <w:tab w:val="clear" w:pos="720"/>
          <w:tab w:val="left" w:pos="654" w:leader="none"/>
        </w:tabs>
        <w:spacing w:lineRule="auto" w:line="276" w:before="4" w:after="0"/>
        <w:ind w:left="233" w:right="103" w:firstLine="283"/>
        <w:jc w:val="both"/>
        <w:rPr>
          <w:sz w:val="24"/>
        </w:rPr>
      </w:pPr>
      <w:r>
        <w:rPr>
          <w:sz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pPr>
        <w:pStyle w:val="ListParagraph"/>
        <w:numPr>
          <w:ilvl w:val="0"/>
          <w:numId w:val="9"/>
        </w:numPr>
        <w:tabs>
          <w:tab w:val="clear" w:pos="720"/>
          <w:tab w:val="left" w:pos="726" w:leader="none"/>
        </w:tabs>
        <w:spacing w:lineRule="auto" w:line="276" w:before="0" w:after="0"/>
        <w:ind w:left="233" w:right="105" w:firstLine="283"/>
        <w:jc w:val="both"/>
        <w:rPr>
          <w:sz w:val="24"/>
        </w:rPr>
      </w:pPr>
      <w:r>
        <w:rPr>
          <w:sz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pPr>
        <w:pStyle w:val="ListParagraph"/>
        <w:numPr>
          <w:ilvl w:val="0"/>
          <w:numId w:val="9"/>
        </w:numPr>
        <w:tabs>
          <w:tab w:val="clear" w:pos="720"/>
          <w:tab w:val="left" w:pos="750" w:leader="none"/>
        </w:tabs>
        <w:spacing w:lineRule="auto" w:line="276" w:before="0" w:after="0"/>
        <w:ind w:left="233" w:right="108" w:firstLine="283"/>
        <w:jc w:val="both"/>
        <w:rPr>
          <w:sz w:val="24"/>
        </w:rPr>
      </w:pPr>
      <w:r>
        <w:rPr>
          <w:sz w:val="24"/>
        </w:rPr>
        <w:t xml:space="preserve">включение обучающихся в проектно-конструкторскую и поисково-исследовательскую </w:t>
      </w:r>
      <w:r>
        <w:rPr>
          <w:spacing w:val="-2"/>
          <w:sz w:val="24"/>
        </w:rPr>
        <w:t>деятельность;</w:t>
      </w:r>
    </w:p>
    <w:p>
      <w:pPr>
        <w:pStyle w:val="ListParagraph"/>
        <w:numPr>
          <w:ilvl w:val="0"/>
          <w:numId w:val="9"/>
        </w:numPr>
        <w:tabs>
          <w:tab w:val="clear" w:pos="720"/>
          <w:tab w:val="left" w:pos="764" w:leader="none"/>
        </w:tabs>
        <w:spacing w:lineRule="auto" w:line="276" w:before="1" w:after="0"/>
        <w:ind w:left="233" w:right="109" w:firstLine="283"/>
        <w:jc w:val="both"/>
        <w:rPr>
          <w:sz w:val="24"/>
        </w:rPr>
      </w:pPr>
      <w:r>
        <w:rPr>
          <w:sz w:val="24"/>
        </w:rPr>
        <w:t>проведение наблюдений и опытов, в том числе с использованием специального и цифрового оборудования;</w:t>
      </w:r>
    </w:p>
    <w:p>
      <w:pPr>
        <w:pStyle w:val="ListParagraph"/>
        <w:numPr>
          <w:ilvl w:val="0"/>
          <w:numId w:val="9"/>
        </w:numPr>
        <w:tabs>
          <w:tab w:val="clear" w:pos="720"/>
          <w:tab w:val="left" w:pos="659" w:leader="none"/>
        </w:tabs>
        <w:spacing w:lineRule="exact" w:line="275" w:before="0" w:after="0"/>
        <w:ind w:left="659" w:right="0" w:hanging="143"/>
        <w:jc w:val="both"/>
        <w:rPr>
          <w:sz w:val="24"/>
        </w:rPr>
      </w:pPr>
      <w:r>
        <w:rPr>
          <w:sz w:val="24"/>
        </w:rPr>
        <w:t>фиксацию</w:t>
      </w:r>
      <w:r>
        <w:rPr>
          <w:spacing w:val="-6"/>
          <w:sz w:val="24"/>
        </w:rPr>
        <w:t xml:space="preserve"> </w:t>
      </w:r>
      <w:r>
        <w:rPr>
          <w:sz w:val="24"/>
        </w:rPr>
        <w:t>и</w:t>
      </w:r>
      <w:r>
        <w:rPr>
          <w:spacing w:val="-1"/>
          <w:sz w:val="24"/>
        </w:rPr>
        <w:t xml:space="preserve"> </w:t>
      </w:r>
      <w:r>
        <w:rPr>
          <w:sz w:val="24"/>
        </w:rPr>
        <w:t>хранение</w:t>
      </w:r>
      <w:r>
        <w:rPr>
          <w:spacing w:val="-3"/>
          <w:sz w:val="24"/>
        </w:rPr>
        <w:t xml:space="preserve"> </w:t>
      </w:r>
      <w:r>
        <w:rPr>
          <w:sz w:val="24"/>
        </w:rPr>
        <w:t>информации</w:t>
      </w:r>
      <w:r>
        <w:rPr>
          <w:spacing w:val="-10"/>
          <w:sz w:val="24"/>
        </w:rPr>
        <w:t xml:space="preserve"> </w:t>
      </w:r>
      <w:r>
        <w:rPr>
          <w:sz w:val="24"/>
        </w:rPr>
        <w:t>о</w:t>
      </w:r>
      <w:r>
        <w:rPr>
          <w:spacing w:val="2"/>
          <w:sz w:val="24"/>
        </w:rPr>
        <w:t xml:space="preserve"> </w:t>
      </w:r>
      <w:r>
        <w:rPr>
          <w:sz w:val="24"/>
        </w:rPr>
        <w:t>ходе</w:t>
      </w:r>
      <w:r>
        <w:rPr>
          <w:spacing w:val="-8"/>
          <w:sz w:val="24"/>
        </w:rPr>
        <w:t xml:space="preserve"> </w:t>
      </w:r>
      <w:r>
        <w:rPr>
          <w:sz w:val="24"/>
        </w:rPr>
        <w:t>образовательного</w:t>
      </w:r>
      <w:r>
        <w:rPr>
          <w:spacing w:val="-1"/>
          <w:sz w:val="24"/>
        </w:rPr>
        <w:t xml:space="preserve"> </w:t>
      </w:r>
      <w:r>
        <w:rPr>
          <w:spacing w:val="-2"/>
          <w:sz w:val="24"/>
        </w:rPr>
        <w:t>процесса;</w:t>
      </w:r>
    </w:p>
    <w:p>
      <w:pPr>
        <w:pStyle w:val="ListParagraph"/>
        <w:numPr>
          <w:ilvl w:val="0"/>
          <w:numId w:val="9"/>
        </w:numPr>
        <w:tabs>
          <w:tab w:val="clear" w:pos="720"/>
          <w:tab w:val="left" w:pos="697" w:leader="none"/>
        </w:tabs>
        <w:spacing w:lineRule="auto" w:line="276" w:before="41" w:after="0"/>
        <w:ind w:left="233" w:right="110" w:firstLine="283"/>
        <w:jc w:val="both"/>
        <w:rPr>
          <w:sz w:val="24"/>
        </w:rPr>
      </w:pPr>
      <w:r>
        <w:rPr>
          <w:sz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pPr>
        <w:pStyle w:val="ListParagraph"/>
        <w:numPr>
          <w:ilvl w:val="0"/>
          <w:numId w:val="9"/>
        </w:numPr>
        <w:tabs>
          <w:tab w:val="clear" w:pos="720"/>
          <w:tab w:val="left" w:pos="673" w:leader="none"/>
        </w:tabs>
        <w:spacing w:lineRule="auto" w:line="276" w:before="0" w:after="0"/>
        <w:ind w:left="233" w:right="100" w:firstLine="283"/>
        <w:jc w:val="both"/>
        <w:rPr>
          <w:sz w:val="24"/>
        </w:rPr>
      </w:pPr>
      <w:r>
        <w:rPr>
          <w:sz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pPr>
        <w:pStyle w:val="ListParagraph"/>
        <w:numPr>
          <w:ilvl w:val="0"/>
          <w:numId w:val="9"/>
        </w:numPr>
        <w:tabs>
          <w:tab w:val="clear" w:pos="720"/>
          <w:tab w:val="left" w:pos="659" w:leader="none"/>
        </w:tabs>
        <w:spacing w:lineRule="exact" w:line="275" w:before="0" w:after="0"/>
        <w:ind w:left="659" w:right="0" w:hanging="143"/>
        <w:jc w:val="both"/>
        <w:rPr>
          <w:sz w:val="24"/>
        </w:rPr>
      </w:pPr>
      <w:r>
        <w:rPr>
          <w:sz w:val="24"/>
        </w:rPr>
        <w:t>формирование</w:t>
      </w:r>
      <w:r>
        <w:rPr>
          <w:spacing w:val="-8"/>
          <w:sz w:val="24"/>
        </w:rPr>
        <w:t xml:space="preserve"> </w:t>
      </w:r>
      <w:r>
        <w:rPr>
          <w:sz w:val="24"/>
        </w:rPr>
        <w:t>и</w:t>
      </w:r>
      <w:r>
        <w:rPr>
          <w:spacing w:val="-8"/>
          <w:sz w:val="24"/>
        </w:rPr>
        <w:t xml:space="preserve"> </w:t>
      </w:r>
      <w:r>
        <w:rPr>
          <w:sz w:val="24"/>
        </w:rPr>
        <w:t>хранение</w:t>
      </w:r>
      <w:r>
        <w:rPr>
          <w:spacing w:val="-5"/>
          <w:sz w:val="24"/>
        </w:rPr>
        <w:t xml:space="preserve"> </w:t>
      </w:r>
      <w:r>
        <w:rPr>
          <w:sz w:val="24"/>
        </w:rPr>
        <w:t>электронного</w:t>
      </w:r>
      <w:r>
        <w:rPr>
          <w:spacing w:val="-5"/>
          <w:sz w:val="24"/>
        </w:rPr>
        <w:t xml:space="preserve"> </w:t>
      </w:r>
      <w:r>
        <w:rPr>
          <w:sz w:val="24"/>
        </w:rPr>
        <w:t>портфолио</w:t>
      </w:r>
      <w:r>
        <w:rPr>
          <w:spacing w:val="-4"/>
          <w:sz w:val="24"/>
        </w:rPr>
        <w:t xml:space="preserve"> </w:t>
      </w:r>
      <w:r>
        <w:rPr>
          <w:spacing w:val="-2"/>
          <w:sz w:val="24"/>
        </w:rPr>
        <w:t>обучающегося.</w:t>
      </w:r>
    </w:p>
    <w:p>
      <w:pPr>
        <w:pStyle w:val="Style14"/>
        <w:spacing w:lineRule="auto" w:line="276" w:before="45" w:after="0"/>
        <w:ind w:left="233" w:right="108" w:firstLine="283"/>
        <w:rPr/>
      </w:pPr>
      <w:r>
        <w:rPr/>
        <w:t>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pPr>
        <w:pStyle w:val="Style14"/>
        <w:spacing w:lineRule="auto" w:line="276"/>
        <w:ind w:left="233" w:right="99" w:firstLine="283"/>
        <w:rPr/>
      </w:pPr>
      <w:r>
        <w:rPr/>
        <w:t>МБОУ «Набережно-Морквашская СОШ» определяются необходимые меры и сроки по формированию компонентов ИОС для реализации принятых рабочих программ начального общего</w:t>
      </w:r>
      <w:r>
        <w:rPr>
          <w:spacing w:val="80"/>
        </w:rPr>
        <w:t xml:space="preserve"> </w:t>
      </w:r>
      <w:r>
        <w:rPr/>
        <w:t>образования в соответствии с требованиями ФГОС НОО.</w:t>
      </w:r>
    </w:p>
    <w:p>
      <w:pPr>
        <w:pStyle w:val="Style14"/>
        <w:spacing w:before="42" w:after="0"/>
        <w:ind w:left="0" w:right="0" w:hanging="0"/>
        <w:jc w:val="left"/>
        <w:rPr/>
      </w:pPr>
      <w:r>
        <w:rPr/>
      </w:r>
    </w:p>
    <w:p>
      <w:pPr>
        <w:pStyle w:val="1"/>
        <w:numPr>
          <w:ilvl w:val="0"/>
          <w:numId w:val="10"/>
        </w:numPr>
        <w:tabs>
          <w:tab w:val="clear" w:pos="720"/>
          <w:tab w:val="left" w:pos="760" w:leader="none"/>
        </w:tabs>
        <w:spacing w:lineRule="auto" w:line="240" w:before="0" w:after="0"/>
        <w:ind w:left="760" w:right="0" w:hanging="244"/>
        <w:jc w:val="both"/>
        <w:rPr/>
      </w:pPr>
      <w:r>
        <w:rPr/>
        <w:t>Требования</w:t>
      </w:r>
      <w:r>
        <w:rPr>
          <w:spacing w:val="-10"/>
        </w:rPr>
        <w:t xml:space="preserve"> </w:t>
      </w:r>
      <w:r>
        <w:rPr/>
        <w:t>к</w:t>
      </w:r>
      <w:r>
        <w:rPr>
          <w:spacing w:val="-2"/>
        </w:rPr>
        <w:t xml:space="preserve"> </w:t>
      </w:r>
      <w:r>
        <w:rPr/>
        <w:t>материально-техническому</w:t>
      </w:r>
      <w:r>
        <w:rPr>
          <w:spacing w:val="-7"/>
        </w:rPr>
        <w:t xml:space="preserve"> </w:t>
      </w:r>
      <w:r>
        <w:rPr/>
        <w:t>обеспечению</w:t>
      </w:r>
      <w:r>
        <w:rPr>
          <w:spacing w:val="-4"/>
        </w:rPr>
        <w:t xml:space="preserve"> </w:t>
      </w:r>
      <w:r>
        <w:rPr/>
        <w:t>реализации</w:t>
      </w:r>
      <w:r>
        <w:rPr>
          <w:spacing w:val="-6"/>
        </w:rPr>
        <w:t xml:space="preserve"> </w:t>
      </w:r>
      <w:r>
        <w:rPr/>
        <w:t>ФОП</w:t>
      </w:r>
      <w:r>
        <w:rPr>
          <w:spacing w:val="-6"/>
        </w:rPr>
        <w:t xml:space="preserve"> </w:t>
      </w:r>
      <w:r>
        <w:rPr>
          <w:spacing w:val="-5"/>
        </w:rPr>
        <w:t>НОО</w:t>
      </w:r>
    </w:p>
    <w:p>
      <w:pPr>
        <w:pStyle w:val="Style14"/>
        <w:spacing w:lineRule="auto" w:line="276" w:before="41" w:after="0"/>
        <w:ind w:left="233" w:right="106" w:firstLine="283"/>
        <w:rPr/>
      </w:pPr>
      <w:r>
        <w:rPr/>
        <w:t>МБОУ «Набережно-Морквашская СОШ» располагает на праве собственности</w:t>
      </w:r>
      <w:r>
        <w:rPr>
          <w:spacing w:val="40"/>
        </w:rPr>
        <w:t xml:space="preserve"> </w:t>
      </w:r>
      <w:r>
        <w:rPr/>
        <w:t>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pPr>
        <w:pStyle w:val="Style14"/>
        <w:spacing w:lineRule="exact" w:line="275"/>
        <w:ind w:left="516" w:right="0" w:hanging="0"/>
        <w:rPr/>
      </w:pPr>
      <w:r>
        <w:rPr/>
        <w:t>Материально-техническая</w:t>
      </w:r>
      <w:r>
        <w:rPr>
          <w:spacing w:val="-6"/>
        </w:rPr>
        <w:t xml:space="preserve"> </w:t>
      </w:r>
      <w:r>
        <w:rPr/>
        <w:t>база</w:t>
      </w:r>
      <w:r>
        <w:rPr>
          <w:spacing w:val="-5"/>
        </w:rPr>
        <w:t xml:space="preserve"> </w:t>
      </w:r>
      <w:r>
        <w:rPr/>
        <w:t>МБОУ</w:t>
      </w:r>
      <w:r>
        <w:rPr>
          <w:spacing w:val="-5"/>
        </w:rPr>
        <w:t xml:space="preserve"> </w:t>
      </w:r>
      <w:r>
        <w:rPr/>
        <w:t>«Набережно-Морквашская</w:t>
      </w:r>
      <w:r>
        <w:rPr>
          <w:spacing w:val="-4"/>
        </w:rPr>
        <w:t xml:space="preserve"> </w:t>
      </w:r>
      <w:r>
        <w:rPr/>
        <w:t>СОШ»</w:t>
      </w:r>
      <w:r>
        <w:rPr>
          <w:spacing w:val="-8"/>
        </w:rPr>
        <w:t xml:space="preserve"> </w:t>
      </w:r>
      <w:r>
        <w:rPr>
          <w:spacing w:val="-2"/>
        </w:rPr>
        <w:t>обеспечивает:</w:t>
      </w:r>
    </w:p>
    <w:p>
      <w:pPr>
        <w:pStyle w:val="ListParagraph"/>
        <w:numPr>
          <w:ilvl w:val="0"/>
          <w:numId w:val="8"/>
        </w:numPr>
        <w:tabs>
          <w:tab w:val="clear" w:pos="720"/>
          <w:tab w:val="left" w:pos="735" w:leader="none"/>
        </w:tabs>
        <w:spacing w:lineRule="auto" w:line="276" w:before="41" w:after="0"/>
        <w:ind w:left="233" w:right="118" w:firstLine="283"/>
        <w:jc w:val="both"/>
        <w:rPr>
          <w:sz w:val="24"/>
        </w:rPr>
      </w:pPr>
      <w:r>
        <w:rPr>
          <w:sz w:val="24"/>
        </w:rPr>
        <w:t>возможность достижения обучающимися результатов освоения программы начального общего образования;</w:t>
      </w:r>
    </w:p>
    <w:p>
      <w:pPr>
        <w:pStyle w:val="ListParagraph"/>
        <w:numPr>
          <w:ilvl w:val="0"/>
          <w:numId w:val="8"/>
        </w:numPr>
        <w:tabs>
          <w:tab w:val="clear" w:pos="720"/>
          <w:tab w:val="left" w:pos="659" w:leader="none"/>
        </w:tabs>
        <w:spacing w:lineRule="exact" w:line="275" w:before="0" w:after="0"/>
        <w:ind w:left="659" w:right="0" w:hanging="143"/>
        <w:jc w:val="both"/>
        <w:rPr>
          <w:sz w:val="24"/>
        </w:rPr>
      </w:pPr>
      <w:r>
        <w:rPr>
          <w:sz w:val="24"/>
        </w:rPr>
        <w:t>безопасность</w:t>
      </w:r>
      <w:r>
        <w:rPr>
          <w:spacing w:val="-9"/>
          <w:sz w:val="24"/>
        </w:rPr>
        <w:t xml:space="preserve"> </w:t>
      </w:r>
      <w:r>
        <w:rPr>
          <w:sz w:val="24"/>
        </w:rPr>
        <w:t>и</w:t>
      </w:r>
      <w:r>
        <w:rPr>
          <w:spacing w:val="-3"/>
          <w:sz w:val="24"/>
        </w:rPr>
        <w:t xml:space="preserve"> </w:t>
      </w:r>
      <w:r>
        <w:rPr>
          <w:sz w:val="24"/>
        </w:rPr>
        <w:t>комфортность</w:t>
      </w:r>
      <w:r>
        <w:rPr>
          <w:spacing w:val="-11"/>
          <w:sz w:val="24"/>
        </w:rPr>
        <w:t xml:space="preserve"> </w:t>
      </w:r>
      <w:r>
        <w:rPr>
          <w:sz w:val="24"/>
        </w:rPr>
        <w:t>организации</w:t>
      </w:r>
      <w:r>
        <w:rPr>
          <w:spacing w:val="-8"/>
          <w:sz w:val="24"/>
        </w:rPr>
        <w:t xml:space="preserve"> </w:t>
      </w:r>
      <w:r>
        <w:rPr>
          <w:sz w:val="24"/>
        </w:rPr>
        <w:t>учебного</w:t>
      </w:r>
      <w:r>
        <w:rPr>
          <w:spacing w:val="-3"/>
          <w:sz w:val="24"/>
        </w:rPr>
        <w:t xml:space="preserve"> </w:t>
      </w:r>
      <w:r>
        <w:rPr>
          <w:spacing w:val="-2"/>
          <w:sz w:val="24"/>
        </w:rPr>
        <w:t>процесса;</w:t>
      </w:r>
    </w:p>
    <w:p>
      <w:pPr>
        <w:pStyle w:val="ListParagraph"/>
        <w:numPr>
          <w:ilvl w:val="0"/>
          <w:numId w:val="8"/>
        </w:numPr>
        <w:tabs>
          <w:tab w:val="clear" w:pos="720"/>
          <w:tab w:val="left" w:pos="659" w:leader="none"/>
        </w:tabs>
        <w:spacing w:lineRule="auto" w:line="240" w:before="41" w:after="0"/>
        <w:ind w:left="659" w:right="0" w:hanging="143"/>
        <w:jc w:val="both"/>
        <w:rPr>
          <w:sz w:val="24"/>
        </w:rPr>
      </w:pPr>
      <w:r>
        <w:rPr>
          <w:sz w:val="24"/>
        </w:rPr>
        <w:t>соблюдение</w:t>
      </w:r>
      <w:r>
        <w:rPr>
          <w:spacing w:val="-9"/>
          <w:sz w:val="24"/>
        </w:rPr>
        <w:t xml:space="preserve"> </w:t>
      </w:r>
      <w:r>
        <w:rPr>
          <w:sz w:val="24"/>
        </w:rPr>
        <w:t>санитарно-эпидемиологических</w:t>
      </w:r>
      <w:r>
        <w:rPr>
          <w:spacing w:val="-10"/>
          <w:sz w:val="24"/>
        </w:rPr>
        <w:t xml:space="preserve"> </w:t>
      </w:r>
      <w:r>
        <w:rPr>
          <w:sz w:val="24"/>
        </w:rPr>
        <w:t>правил</w:t>
      </w:r>
      <w:r>
        <w:rPr>
          <w:spacing w:val="-5"/>
          <w:sz w:val="24"/>
        </w:rPr>
        <w:t xml:space="preserve"> </w:t>
      </w:r>
      <w:r>
        <w:rPr>
          <w:sz w:val="24"/>
        </w:rPr>
        <w:t>и</w:t>
      </w:r>
      <w:r>
        <w:rPr>
          <w:spacing w:val="-10"/>
          <w:sz w:val="24"/>
        </w:rPr>
        <w:t xml:space="preserve"> </w:t>
      </w:r>
      <w:r>
        <w:rPr>
          <w:sz w:val="24"/>
        </w:rPr>
        <w:t>гигиенических</w:t>
      </w:r>
      <w:r>
        <w:rPr>
          <w:spacing w:val="-9"/>
          <w:sz w:val="24"/>
        </w:rPr>
        <w:t xml:space="preserve"> </w:t>
      </w:r>
      <w:r>
        <w:rPr>
          <w:spacing w:val="-2"/>
          <w:sz w:val="24"/>
        </w:rPr>
        <w:t>нормативов;</w:t>
      </w:r>
    </w:p>
    <w:p>
      <w:pPr>
        <w:pStyle w:val="ListParagraph"/>
        <w:numPr>
          <w:ilvl w:val="0"/>
          <w:numId w:val="8"/>
        </w:numPr>
        <w:tabs>
          <w:tab w:val="clear" w:pos="720"/>
          <w:tab w:val="left" w:pos="799" w:leader="none"/>
          <w:tab w:val="left" w:pos="2339" w:leader="none"/>
          <w:tab w:val="left" w:pos="2895" w:leader="none"/>
          <w:tab w:val="left" w:pos="5159" w:leader="none"/>
          <w:tab w:val="left" w:pos="6161" w:leader="none"/>
          <w:tab w:val="left" w:pos="8096" w:leader="none"/>
          <w:tab w:val="left" w:pos="10043" w:leader="none"/>
        </w:tabs>
        <w:spacing w:lineRule="auto" w:line="276" w:before="46" w:after="0"/>
        <w:ind w:left="233" w:right="111" w:firstLine="283"/>
        <w:jc w:val="left"/>
        <w:rPr>
          <w:sz w:val="24"/>
        </w:rPr>
      </w:pPr>
      <w:r>
        <w:rPr>
          <w:spacing w:val="-2"/>
          <w:sz w:val="24"/>
        </w:rPr>
        <w:t>возможность</w:t>
      </w:r>
      <w:r>
        <w:rPr>
          <w:sz w:val="24"/>
        </w:rPr>
        <w:tab/>
      </w:r>
      <w:r>
        <w:rPr>
          <w:spacing w:val="-4"/>
          <w:sz w:val="24"/>
        </w:rPr>
        <w:t>для</w:t>
      </w:r>
      <w:r>
        <w:rPr>
          <w:sz w:val="24"/>
        </w:rPr>
        <w:tab/>
      </w:r>
      <w:r>
        <w:rPr>
          <w:spacing w:val="-2"/>
          <w:sz w:val="24"/>
        </w:rPr>
        <w:t>беспрепятственного</w:t>
      </w:r>
      <w:r>
        <w:rPr>
          <w:sz w:val="24"/>
        </w:rPr>
        <w:tab/>
      </w:r>
      <w:r>
        <w:rPr>
          <w:spacing w:val="-2"/>
          <w:sz w:val="24"/>
        </w:rPr>
        <w:t>доступа</w:t>
      </w:r>
      <w:r>
        <w:rPr>
          <w:sz w:val="24"/>
        </w:rPr>
        <w:tab/>
      </w:r>
      <w:r>
        <w:rPr>
          <w:spacing w:val="-2"/>
          <w:sz w:val="24"/>
        </w:rPr>
        <w:t>детей-инвалидов</w:t>
      </w:r>
      <w:r>
        <w:rPr>
          <w:sz w:val="24"/>
        </w:rPr>
        <w:tab/>
        <w:t>и</w:t>
      </w:r>
      <w:r>
        <w:rPr>
          <w:spacing w:val="80"/>
          <w:sz w:val="24"/>
        </w:rPr>
        <w:t xml:space="preserve"> </w:t>
      </w:r>
      <w:r>
        <w:rPr>
          <w:sz w:val="24"/>
        </w:rPr>
        <w:t>обучающихся</w:t>
        <w:tab/>
      </w:r>
      <w:r>
        <w:rPr>
          <w:spacing w:val="-10"/>
          <w:sz w:val="24"/>
        </w:rPr>
        <w:t xml:space="preserve">с </w:t>
      </w:r>
      <w:r>
        <w:rPr>
          <w:sz w:val="24"/>
        </w:rPr>
        <w:t>ограниченными возможностями здоровья к объектам инфраструктуры организации.</w:t>
      </w:r>
    </w:p>
    <w:p>
      <w:pPr>
        <w:pStyle w:val="Style14"/>
        <w:spacing w:lineRule="auto" w:line="276"/>
        <w:jc w:val="left"/>
        <w:rPr/>
      </w:pPr>
      <w:r>
        <w:rPr/>
        <w:t>В</w:t>
      </w:r>
      <w:r>
        <w:rPr>
          <w:spacing w:val="40"/>
        </w:rPr>
        <w:t xml:space="preserve"> </w:t>
      </w:r>
      <w:r>
        <w:rPr/>
        <w:t>МБОУ</w:t>
      </w:r>
      <w:r>
        <w:rPr>
          <w:spacing w:val="40"/>
        </w:rPr>
        <w:t xml:space="preserve"> </w:t>
      </w:r>
      <w:r>
        <w:rPr/>
        <w:t>«Набережно-Морквашская</w:t>
      </w:r>
      <w:r>
        <w:rPr>
          <w:spacing w:val="40"/>
        </w:rPr>
        <w:t xml:space="preserve"> </w:t>
      </w:r>
      <w:r>
        <w:rPr/>
        <w:t>СОШ»</w:t>
      </w:r>
      <w:r>
        <w:rPr>
          <w:spacing w:val="80"/>
        </w:rPr>
        <w:t xml:space="preserve"> </w:t>
      </w:r>
      <w:r>
        <w:rPr/>
        <w:t>разработаны</w:t>
      </w:r>
      <w:r>
        <w:rPr>
          <w:spacing w:val="40"/>
        </w:rPr>
        <w:t xml:space="preserve"> </w:t>
      </w:r>
      <w:r>
        <w:rPr/>
        <w:t>и</w:t>
      </w:r>
      <w:r>
        <w:rPr>
          <w:spacing w:val="40"/>
        </w:rPr>
        <w:t xml:space="preserve"> </w:t>
      </w:r>
      <w:r>
        <w:rPr/>
        <w:t>закреплены</w:t>
      </w:r>
      <w:r>
        <w:rPr>
          <w:spacing w:val="40"/>
        </w:rPr>
        <w:t xml:space="preserve"> </w:t>
      </w:r>
      <w:r>
        <w:rPr/>
        <w:t>локальными</w:t>
      </w:r>
      <w:r>
        <w:rPr>
          <w:spacing w:val="40"/>
        </w:rPr>
        <w:t xml:space="preserve"> </w:t>
      </w:r>
      <w:r>
        <w:rPr/>
        <w:t>актами</w:t>
      </w:r>
      <w:r>
        <w:rPr>
          <w:spacing w:val="40"/>
        </w:rPr>
        <w:t xml:space="preserve"> </w:t>
      </w:r>
      <w:r>
        <w:rPr/>
        <w:t>перечни</w:t>
      </w:r>
      <w:r>
        <w:rPr>
          <w:spacing w:val="80"/>
        </w:rPr>
        <w:t xml:space="preserve"> </w:t>
      </w:r>
      <w:r>
        <w:rPr/>
        <w:t>оснащения и оборудования, обеспечивающие учебный процесс.</w:t>
      </w:r>
    </w:p>
    <w:p>
      <w:pPr>
        <w:pStyle w:val="Style14"/>
        <w:tabs>
          <w:tab w:val="clear" w:pos="720"/>
          <w:tab w:val="left" w:pos="2612" w:leader="none"/>
          <w:tab w:val="left" w:pos="4266" w:leader="none"/>
          <w:tab w:val="left" w:pos="5312" w:leader="none"/>
          <w:tab w:val="left" w:pos="8308" w:leader="none"/>
          <w:tab w:val="left" w:pos="9463" w:leader="none"/>
        </w:tabs>
        <w:spacing w:lineRule="exact" w:line="275"/>
        <w:ind w:left="516" w:right="0" w:hanging="0"/>
        <w:jc w:val="left"/>
        <w:rPr/>
      </w:pPr>
      <w:r>
        <w:rPr>
          <w:spacing w:val="-2"/>
        </w:rPr>
        <w:t>Критериальными</w:t>
      </w:r>
      <w:r>
        <w:rPr/>
        <w:tab/>
      </w:r>
      <w:r>
        <w:rPr>
          <w:spacing w:val="-2"/>
        </w:rPr>
        <w:t>источниками</w:t>
      </w:r>
      <w:r>
        <w:rPr/>
        <w:tab/>
      </w:r>
      <w:r>
        <w:rPr>
          <w:spacing w:val="-2"/>
        </w:rPr>
        <w:t>оценки</w:t>
      </w:r>
      <w:r>
        <w:rPr/>
        <w:tab/>
        <w:t>материально-</w:t>
      </w:r>
      <w:r>
        <w:rPr>
          <w:spacing w:val="-2"/>
        </w:rPr>
        <w:t>технических</w:t>
      </w:r>
      <w:r>
        <w:rPr/>
        <w:tab/>
      </w:r>
      <w:r>
        <w:rPr>
          <w:spacing w:val="-2"/>
        </w:rPr>
        <w:t>условий</w:t>
      </w:r>
      <w:r>
        <w:rPr/>
        <w:tab/>
      </w:r>
      <w:r>
        <w:rPr>
          <w:spacing w:val="-4"/>
        </w:rPr>
        <w:t>МБОУ</w:t>
      </w:r>
    </w:p>
    <w:p>
      <w:pPr>
        <w:sectPr>
          <w:footerReference w:type="default" r:id="rId5"/>
          <w:footerReference w:type="first" r:id="rId6"/>
          <w:type w:val="nextPage"/>
          <w:pgSz w:w="11906" w:h="16838"/>
          <w:pgMar w:left="900" w:right="740" w:gutter="0" w:header="0" w:top="1040" w:footer="1353" w:bottom="1540"/>
          <w:pgNumType w:fmt="decimal"/>
          <w:formProt w:val="false"/>
          <w:textDirection w:val="lrTb"/>
          <w:docGrid w:type="default" w:linePitch="100" w:charSpace="4096"/>
        </w:sectPr>
        <w:pStyle w:val="Style14"/>
        <w:spacing w:lineRule="auto" w:line="276" w:before="40" w:after="0"/>
        <w:ind w:left="233" w:right="0" w:hanging="0"/>
        <w:jc w:val="left"/>
        <w:rPr/>
      </w:pPr>
      <w:r>
        <w:rPr/>
        <w:t>«Набережно-Морквашская СОШ»</w:t>
      </w:r>
      <w:r>
        <w:rPr>
          <w:spacing w:val="40"/>
        </w:rPr>
        <w:t xml:space="preserve"> </w:t>
      </w:r>
      <w:r>
        <w:rPr/>
        <w:t>являются требования ФГОС НОО, лицензионные требования и условия</w:t>
      </w:r>
      <w:r>
        <w:rPr>
          <w:spacing w:val="40"/>
        </w:rPr>
        <w:t xml:space="preserve"> </w:t>
      </w:r>
      <w:r>
        <w:rPr/>
        <w:t>Положения</w:t>
      </w:r>
      <w:r>
        <w:rPr>
          <w:spacing w:val="22"/>
        </w:rPr>
        <w:t xml:space="preserve"> </w:t>
      </w:r>
      <w:r>
        <w:rPr/>
        <w:t>о</w:t>
      </w:r>
      <w:r>
        <w:rPr>
          <w:spacing w:val="33"/>
        </w:rPr>
        <w:t xml:space="preserve"> </w:t>
      </w:r>
      <w:r>
        <w:rPr/>
        <w:t>лицензировании</w:t>
      </w:r>
      <w:r>
        <w:rPr>
          <w:spacing w:val="26"/>
        </w:rPr>
        <w:t xml:space="preserve"> </w:t>
      </w:r>
      <w:r>
        <w:rPr/>
        <w:t>образовательной</w:t>
      </w:r>
      <w:r>
        <w:rPr>
          <w:spacing w:val="34"/>
        </w:rPr>
        <w:t xml:space="preserve"> </w:t>
      </w:r>
      <w:r>
        <w:rPr/>
        <w:t>деятельности,</w:t>
      </w:r>
      <w:r>
        <w:rPr>
          <w:spacing w:val="32"/>
        </w:rPr>
        <w:t xml:space="preserve"> </w:t>
      </w:r>
      <w:r>
        <w:rPr/>
        <w:t>утверждённого</w:t>
      </w:r>
      <w:r>
        <w:rPr>
          <w:spacing w:val="34"/>
        </w:rPr>
        <w:t xml:space="preserve"> </w:t>
      </w:r>
      <w:r>
        <w:rPr>
          <w:spacing w:val="-2"/>
        </w:rPr>
        <w:t>постановлением</w:t>
      </w:r>
    </w:p>
    <w:p>
      <w:pPr>
        <w:pStyle w:val="Style14"/>
        <w:spacing w:lineRule="auto" w:line="276" w:before="66" w:after="0"/>
        <w:ind w:left="233" w:right="116" w:hanging="0"/>
        <w:rPr/>
      </w:pPr>
      <w:r>
        <w:rPr/>
        <w:t>Правительства Российской Федерации 28 октября 2013 г. № 966, а также соответствующие приказы и методические рекомендации, в том числе:</w:t>
      </w:r>
    </w:p>
    <w:p>
      <w:pPr>
        <w:pStyle w:val="ListParagraph"/>
        <w:numPr>
          <w:ilvl w:val="0"/>
          <w:numId w:val="8"/>
        </w:numPr>
        <w:tabs>
          <w:tab w:val="clear" w:pos="720"/>
          <w:tab w:val="left" w:pos="678" w:leader="none"/>
        </w:tabs>
        <w:spacing w:lineRule="auto" w:line="276" w:before="0" w:after="0"/>
        <w:ind w:left="233" w:right="101" w:firstLine="283"/>
        <w:jc w:val="both"/>
        <w:rPr>
          <w:sz w:val="24"/>
        </w:rPr>
      </w:pPr>
      <w:r>
        <w:rPr>
          <w:sz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pPr>
        <w:pStyle w:val="ListParagraph"/>
        <w:numPr>
          <w:ilvl w:val="0"/>
          <w:numId w:val="8"/>
        </w:numPr>
        <w:tabs>
          <w:tab w:val="clear" w:pos="720"/>
          <w:tab w:val="left" w:pos="663" w:leader="none"/>
        </w:tabs>
        <w:spacing w:lineRule="auto" w:line="276" w:before="0" w:after="0"/>
        <w:ind w:left="233" w:right="106" w:firstLine="283"/>
        <w:jc w:val="both"/>
        <w:rPr>
          <w:sz w:val="24"/>
        </w:rPr>
      </w:pPr>
      <w:r>
        <w:rPr>
          <w:sz w:val="24"/>
        </w:rPr>
        <w:t>СанПиН 1.2.3685-21 «Гигиенические нормативы и</w:t>
      </w:r>
      <w:r>
        <w:rPr>
          <w:spacing w:val="-1"/>
          <w:sz w:val="24"/>
        </w:rPr>
        <w:t xml:space="preserve"> </w:t>
      </w:r>
      <w:r>
        <w:rPr>
          <w:sz w:val="24"/>
        </w:rPr>
        <w:t>требования к</w:t>
      </w:r>
      <w:r>
        <w:rPr>
          <w:spacing w:val="-3"/>
          <w:sz w:val="24"/>
        </w:rPr>
        <w:t xml:space="preserve"> </w:t>
      </w:r>
      <w:r>
        <w:rPr>
          <w:sz w:val="24"/>
        </w:rPr>
        <w:t>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2021г.</w:t>
      </w:r>
    </w:p>
    <w:p>
      <w:pPr>
        <w:pStyle w:val="ListParagraph"/>
        <w:numPr>
          <w:ilvl w:val="0"/>
          <w:numId w:val="8"/>
        </w:numPr>
        <w:tabs>
          <w:tab w:val="clear" w:pos="720"/>
          <w:tab w:val="left" w:pos="841" w:leader="none"/>
        </w:tabs>
        <w:spacing w:lineRule="auto" w:line="276" w:before="0" w:after="0"/>
        <w:ind w:left="233" w:right="102" w:firstLine="283"/>
        <w:jc w:val="both"/>
        <w:rPr>
          <w:sz w:val="24"/>
        </w:rPr>
      </w:pPr>
      <w:r>
        <w:rPr>
          <w:sz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w:t>
      </w:r>
      <w:r>
        <w:rPr>
          <w:spacing w:val="-1"/>
          <w:sz w:val="24"/>
        </w:rPr>
        <w:t xml:space="preserve"> </w:t>
      </w:r>
      <w:r>
        <w:rPr>
          <w:sz w:val="24"/>
        </w:rPr>
        <w:t>образования</w:t>
      </w:r>
      <w:r>
        <w:rPr>
          <w:spacing w:val="-1"/>
          <w:sz w:val="24"/>
        </w:rPr>
        <w:t xml:space="preserve"> </w:t>
      </w:r>
      <w:r>
        <w:rPr>
          <w:sz w:val="24"/>
        </w:rPr>
        <w:t>(в соответствии с действующим Приказом Министерства просвещения РФ);</w:t>
      </w:r>
    </w:p>
    <w:p>
      <w:pPr>
        <w:pStyle w:val="ListParagraph"/>
        <w:numPr>
          <w:ilvl w:val="0"/>
          <w:numId w:val="8"/>
        </w:numPr>
        <w:tabs>
          <w:tab w:val="clear" w:pos="720"/>
          <w:tab w:val="left" w:pos="707" w:leader="none"/>
        </w:tabs>
        <w:spacing w:lineRule="auto" w:line="259" w:before="0" w:after="0"/>
        <w:ind w:left="233" w:right="99" w:firstLine="283"/>
        <w:jc w:val="both"/>
        <w:rPr>
          <w:sz w:val="24"/>
        </w:rPr>
      </w:pPr>
      <w:r>
        <w:rPr>
          <w:sz w:val="24"/>
        </w:rPr>
        <w:t>Приказ Министерства просвещения Российской Федерации от 06.09.2022 г. № 804 «Об утверждении перечня средств обучения и воспитания, соответствующих современным</w:t>
      </w:r>
      <w:r>
        <w:rPr>
          <w:spacing w:val="40"/>
          <w:sz w:val="24"/>
        </w:rPr>
        <w:t xml:space="preserve"> </w:t>
      </w:r>
      <w:r>
        <w:rPr>
          <w:sz w:val="24"/>
        </w:rPr>
        <w:t>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w:t>
      </w:r>
      <w:r>
        <w:rPr>
          <w:spacing w:val="40"/>
          <w:sz w:val="24"/>
        </w:rPr>
        <w:t xml:space="preserve"> </w:t>
      </w:r>
      <w:r>
        <w:rPr>
          <w:color w:val="1A1A1A"/>
          <w:sz w:val="24"/>
        </w:rPr>
        <w:t>направленных на содействие созданию (создание) в субъектах российской федерации новых (дополнительных) мест</w:t>
      </w:r>
      <w:r>
        <w:rPr>
          <w:color w:val="1A1A1A"/>
          <w:spacing w:val="-2"/>
          <w:sz w:val="24"/>
        </w:rPr>
        <w:t xml:space="preserve"> </w:t>
      </w:r>
      <w:r>
        <w:rPr>
          <w:color w:val="1A1A1A"/>
          <w:sz w:val="24"/>
        </w:rPr>
        <w:t>в</w:t>
      </w:r>
      <w:r>
        <w:rPr>
          <w:color w:val="1A1A1A"/>
          <w:spacing w:val="-1"/>
          <w:sz w:val="24"/>
        </w:rPr>
        <w:t xml:space="preserve"> </w:t>
      </w:r>
      <w:r>
        <w:rPr>
          <w:color w:val="1A1A1A"/>
          <w:sz w:val="24"/>
        </w:rPr>
        <w:t>общеобразовательных</w:t>
      </w:r>
      <w:r>
        <w:rPr>
          <w:color w:val="1A1A1A"/>
          <w:spacing w:val="-2"/>
          <w:sz w:val="24"/>
        </w:rPr>
        <w:t xml:space="preserve"> </w:t>
      </w:r>
      <w:r>
        <w:rPr>
          <w:color w:val="1A1A1A"/>
          <w:sz w:val="24"/>
        </w:rPr>
        <w:t>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 а также определении норматива стоимости оснащения одного места</w:t>
      </w:r>
      <w:r>
        <w:rPr>
          <w:color w:val="1A1A1A"/>
          <w:spacing w:val="40"/>
          <w:sz w:val="24"/>
        </w:rPr>
        <w:t xml:space="preserve"> </w:t>
      </w:r>
      <w:r>
        <w:rPr>
          <w:color w:val="1A1A1A"/>
          <w:sz w:val="24"/>
        </w:rPr>
        <w:t xml:space="preserve">обучающегося указанными средствами обучения и воспитания </w:t>
      </w:r>
      <w:r>
        <w:rPr>
          <w:sz w:val="24"/>
        </w:rPr>
        <w:t xml:space="preserve">(зарегистрирован 12.10. 2022 № </w:t>
      </w:r>
      <w:r>
        <w:rPr>
          <w:spacing w:val="-2"/>
          <w:sz w:val="24"/>
        </w:rPr>
        <w:t>70483);</w:t>
      </w:r>
    </w:p>
    <w:p>
      <w:pPr>
        <w:pStyle w:val="ListParagraph"/>
        <w:numPr>
          <w:ilvl w:val="0"/>
          <w:numId w:val="8"/>
        </w:numPr>
        <w:tabs>
          <w:tab w:val="clear" w:pos="720"/>
          <w:tab w:val="left" w:pos="673" w:leader="none"/>
        </w:tabs>
        <w:spacing w:lineRule="auto" w:line="276" w:before="0" w:after="0"/>
        <w:ind w:left="233" w:right="108" w:firstLine="283"/>
        <w:jc w:val="both"/>
        <w:rPr>
          <w:sz w:val="24"/>
        </w:rPr>
      </w:pPr>
      <w:r>
        <w:rPr>
          <w:sz w:val="24"/>
        </w:rPr>
        <w:t xml:space="preserve">аналогичные перечни, утверждённые региональными нормативными актами и локальными актами МБОУ «Набережно-Морквашская СОШ», разработанные с учётом особенностей реализации ФОП </w:t>
      </w:r>
      <w:r>
        <w:rPr>
          <w:spacing w:val="-4"/>
          <w:sz w:val="24"/>
        </w:rPr>
        <w:t>НОО;</w:t>
      </w:r>
    </w:p>
    <w:p>
      <w:pPr>
        <w:pStyle w:val="ListParagraph"/>
        <w:numPr>
          <w:ilvl w:val="0"/>
          <w:numId w:val="8"/>
        </w:numPr>
        <w:tabs>
          <w:tab w:val="clear" w:pos="720"/>
          <w:tab w:val="left" w:pos="707" w:leader="none"/>
        </w:tabs>
        <w:spacing w:lineRule="auto" w:line="276" w:before="0" w:after="0"/>
        <w:ind w:left="233" w:right="104" w:firstLine="283"/>
        <w:jc w:val="both"/>
        <w:rPr>
          <w:sz w:val="24"/>
        </w:rPr>
      </w:pPr>
      <w:r>
        <w:rPr>
          <w:sz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 рации, 2011, № 1, ст. 48; 2021, № 15, ст. 2432);</w:t>
      </w:r>
    </w:p>
    <w:p>
      <w:pPr>
        <w:pStyle w:val="ListParagraph"/>
        <w:numPr>
          <w:ilvl w:val="0"/>
          <w:numId w:val="8"/>
        </w:numPr>
        <w:tabs>
          <w:tab w:val="clear" w:pos="720"/>
          <w:tab w:val="left" w:pos="692" w:leader="none"/>
        </w:tabs>
        <w:spacing w:lineRule="auto" w:line="276" w:before="0" w:after="0"/>
        <w:ind w:left="233" w:right="108" w:firstLine="283"/>
        <w:jc w:val="both"/>
        <w:rPr>
          <w:sz w:val="24"/>
        </w:rPr>
      </w:pPr>
      <w:r>
        <w:rPr>
          <w:sz w:val="24"/>
        </w:rPr>
        <w:t>Федеральный закон от 27 июля 2006 г. № 152-ФЗ «О персональных данных» (Собрание законодательства Российской Федерации, 2006, № 31, ст. 3451; 2021, № 1, ст. 58).</w:t>
      </w:r>
    </w:p>
    <w:p>
      <w:pPr>
        <w:pStyle w:val="Style14"/>
        <w:spacing w:lineRule="exact" w:line="275"/>
        <w:ind w:left="516" w:right="0" w:hanging="0"/>
        <w:rPr/>
      </w:pPr>
      <w:r>
        <w:rPr/>
        <w:t>В</w:t>
      </w:r>
      <w:r>
        <w:rPr>
          <w:spacing w:val="-6"/>
        </w:rPr>
        <w:t xml:space="preserve"> </w:t>
      </w:r>
      <w:r>
        <w:rPr/>
        <w:t>зональную</w:t>
      </w:r>
      <w:r>
        <w:rPr>
          <w:spacing w:val="-3"/>
        </w:rPr>
        <w:t xml:space="preserve"> </w:t>
      </w:r>
      <w:r>
        <w:rPr/>
        <w:t>структуру</w:t>
      </w:r>
      <w:r>
        <w:rPr>
          <w:spacing w:val="-6"/>
        </w:rPr>
        <w:t xml:space="preserve"> </w:t>
      </w:r>
      <w:r>
        <w:rPr/>
        <w:t>МБОУ</w:t>
      </w:r>
      <w:r>
        <w:rPr>
          <w:spacing w:val="1"/>
        </w:rPr>
        <w:t xml:space="preserve"> </w:t>
      </w:r>
      <w:r>
        <w:rPr/>
        <w:t>«Набережно-Морквашская</w:t>
      </w:r>
      <w:r>
        <w:rPr>
          <w:spacing w:val="-1"/>
        </w:rPr>
        <w:t xml:space="preserve"> </w:t>
      </w:r>
      <w:r>
        <w:rPr/>
        <w:t>СОШ»</w:t>
      </w:r>
      <w:r>
        <w:rPr>
          <w:spacing w:val="-6"/>
        </w:rPr>
        <w:t xml:space="preserve"> </w:t>
      </w:r>
      <w:r>
        <w:rPr>
          <w:spacing w:val="-2"/>
        </w:rPr>
        <w:t>включены:</w:t>
      </w:r>
    </w:p>
    <w:p>
      <w:pPr>
        <w:pStyle w:val="ListParagraph"/>
        <w:numPr>
          <w:ilvl w:val="0"/>
          <w:numId w:val="8"/>
        </w:numPr>
        <w:tabs>
          <w:tab w:val="clear" w:pos="720"/>
          <w:tab w:val="left" w:pos="659" w:leader="none"/>
        </w:tabs>
        <w:spacing w:lineRule="auto" w:line="240" w:before="34" w:after="0"/>
        <w:ind w:left="659" w:right="0" w:hanging="143"/>
        <w:jc w:val="both"/>
        <w:rPr>
          <w:sz w:val="24"/>
        </w:rPr>
      </w:pPr>
      <w:r>
        <w:rPr>
          <w:sz w:val="24"/>
        </w:rPr>
        <w:t>входная</w:t>
      </w:r>
      <w:r>
        <w:rPr>
          <w:spacing w:val="-6"/>
          <w:sz w:val="24"/>
        </w:rPr>
        <w:t xml:space="preserve"> </w:t>
      </w:r>
      <w:r>
        <w:rPr>
          <w:spacing w:val="-2"/>
          <w:sz w:val="24"/>
        </w:rPr>
        <w:t>зона;</w:t>
      </w:r>
    </w:p>
    <w:p>
      <w:pPr>
        <w:pStyle w:val="ListParagraph"/>
        <w:numPr>
          <w:ilvl w:val="0"/>
          <w:numId w:val="8"/>
        </w:numPr>
        <w:tabs>
          <w:tab w:val="clear" w:pos="720"/>
          <w:tab w:val="left" w:pos="659" w:leader="none"/>
        </w:tabs>
        <w:spacing w:lineRule="auto" w:line="240" w:before="41" w:after="0"/>
        <w:ind w:left="659" w:right="0" w:hanging="143"/>
        <w:jc w:val="both"/>
        <w:rPr>
          <w:sz w:val="24"/>
        </w:rPr>
      </w:pPr>
      <w:r>
        <w:rPr>
          <w:sz w:val="24"/>
        </w:rPr>
        <w:t>учебные</w:t>
      </w:r>
      <w:r>
        <w:rPr>
          <w:spacing w:val="-7"/>
          <w:sz w:val="24"/>
        </w:rPr>
        <w:t xml:space="preserve"> </w:t>
      </w:r>
      <w:r>
        <w:rPr>
          <w:sz w:val="24"/>
        </w:rPr>
        <w:t>классы</w:t>
      </w:r>
      <w:r>
        <w:rPr>
          <w:spacing w:val="-2"/>
          <w:sz w:val="24"/>
        </w:rPr>
        <w:t xml:space="preserve"> </w:t>
      </w:r>
      <w:r>
        <w:rPr>
          <w:sz w:val="24"/>
        </w:rPr>
        <w:t>с</w:t>
      </w:r>
      <w:r>
        <w:rPr>
          <w:spacing w:val="-4"/>
          <w:sz w:val="24"/>
        </w:rPr>
        <w:t xml:space="preserve"> </w:t>
      </w:r>
      <w:r>
        <w:rPr>
          <w:sz w:val="24"/>
        </w:rPr>
        <w:t>рабочими</w:t>
      </w:r>
      <w:r>
        <w:rPr>
          <w:spacing w:val="-2"/>
          <w:sz w:val="24"/>
        </w:rPr>
        <w:t xml:space="preserve"> </w:t>
      </w:r>
      <w:r>
        <w:rPr>
          <w:sz w:val="24"/>
        </w:rPr>
        <w:t>местами</w:t>
      </w:r>
      <w:r>
        <w:rPr>
          <w:spacing w:val="-7"/>
          <w:sz w:val="24"/>
        </w:rPr>
        <w:t xml:space="preserve"> </w:t>
      </w:r>
      <w:r>
        <w:rPr>
          <w:sz w:val="24"/>
        </w:rPr>
        <w:t>обучающихся</w:t>
      </w:r>
      <w:r>
        <w:rPr>
          <w:spacing w:val="-3"/>
          <w:sz w:val="24"/>
        </w:rPr>
        <w:t xml:space="preserve"> </w:t>
      </w:r>
      <w:r>
        <w:rPr>
          <w:sz w:val="24"/>
        </w:rPr>
        <w:t>и</w:t>
      </w:r>
      <w:r>
        <w:rPr>
          <w:spacing w:val="-3"/>
          <w:sz w:val="24"/>
        </w:rPr>
        <w:t xml:space="preserve"> </w:t>
      </w:r>
      <w:r>
        <w:rPr>
          <w:sz w:val="24"/>
        </w:rPr>
        <w:t>педагогических</w:t>
      </w:r>
      <w:r>
        <w:rPr>
          <w:spacing w:val="-7"/>
          <w:sz w:val="24"/>
        </w:rPr>
        <w:t xml:space="preserve"> </w:t>
      </w:r>
      <w:r>
        <w:rPr>
          <w:spacing w:val="-2"/>
          <w:sz w:val="24"/>
        </w:rPr>
        <w:t>работников;</w:t>
      </w:r>
    </w:p>
    <w:p>
      <w:pPr>
        <w:pStyle w:val="ListParagraph"/>
        <w:numPr>
          <w:ilvl w:val="0"/>
          <w:numId w:val="8"/>
        </w:numPr>
        <w:tabs>
          <w:tab w:val="clear" w:pos="720"/>
          <w:tab w:val="left" w:pos="755" w:leader="none"/>
        </w:tabs>
        <w:spacing w:lineRule="auto" w:line="276" w:before="46" w:after="0"/>
        <w:ind w:left="233" w:right="108" w:firstLine="283"/>
        <w:jc w:val="both"/>
        <w:rPr>
          <w:sz w:val="24"/>
        </w:rPr>
      </w:pPr>
      <w:r>
        <w:rPr>
          <w:sz w:val="24"/>
        </w:rPr>
        <w:t>учебные кабинеты для занятий технологией, музыкой, изобразительным искусством, хореографией, иностранными языками;</w:t>
      </w:r>
    </w:p>
    <w:p>
      <w:pPr>
        <w:pStyle w:val="ListParagraph"/>
        <w:numPr>
          <w:ilvl w:val="0"/>
          <w:numId w:val="8"/>
        </w:numPr>
        <w:tabs>
          <w:tab w:val="clear" w:pos="720"/>
          <w:tab w:val="left" w:pos="659" w:leader="none"/>
        </w:tabs>
        <w:spacing w:lineRule="exact" w:line="275" w:before="0" w:after="0"/>
        <w:ind w:left="659" w:right="0" w:hanging="143"/>
        <w:jc w:val="left"/>
        <w:rPr>
          <w:sz w:val="24"/>
        </w:rPr>
      </w:pPr>
      <w:r>
        <w:rPr>
          <w:spacing w:val="-2"/>
          <w:sz w:val="24"/>
        </w:rPr>
        <w:t>библиотека;</w:t>
      </w:r>
    </w:p>
    <w:p>
      <w:pPr>
        <w:pStyle w:val="ListParagraph"/>
        <w:numPr>
          <w:ilvl w:val="0"/>
          <w:numId w:val="8"/>
        </w:numPr>
        <w:tabs>
          <w:tab w:val="clear" w:pos="720"/>
          <w:tab w:val="left" w:pos="659" w:leader="none"/>
        </w:tabs>
        <w:spacing w:lineRule="auto" w:line="240" w:before="41" w:after="0"/>
        <w:ind w:left="659" w:right="0" w:hanging="143"/>
        <w:jc w:val="left"/>
        <w:rPr>
          <w:sz w:val="24"/>
        </w:rPr>
      </w:pPr>
      <w:r>
        <w:rPr>
          <w:sz w:val="24"/>
        </w:rPr>
        <w:t>актовый</w:t>
      </w:r>
      <w:r>
        <w:rPr>
          <w:spacing w:val="-3"/>
          <w:sz w:val="24"/>
        </w:rPr>
        <w:t xml:space="preserve"> </w:t>
      </w:r>
      <w:r>
        <w:rPr>
          <w:spacing w:val="-4"/>
          <w:sz w:val="24"/>
        </w:rPr>
        <w:t>зал;</w:t>
      </w:r>
    </w:p>
    <w:p>
      <w:pPr>
        <w:pStyle w:val="ListParagraph"/>
        <w:numPr>
          <w:ilvl w:val="0"/>
          <w:numId w:val="8"/>
        </w:numPr>
        <w:tabs>
          <w:tab w:val="clear" w:pos="720"/>
          <w:tab w:val="left" w:pos="659" w:leader="none"/>
        </w:tabs>
        <w:spacing w:lineRule="auto" w:line="240" w:before="41" w:after="0"/>
        <w:ind w:left="659" w:right="0" w:hanging="143"/>
        <w:jc w:val="left"/>
        <w:rPr>
          <w:sz w:val="24"/>
        </w:rPr>
      </w:pPr>
      <w:r>
        <w:rPr>
          <w:sz w:val="24"/>
        </w:rPr>
        <w:t>спортивные</w:t>
      </w:r>
      <w:r>
        <w:rPr>
          <w:spacing w:val="-11"/>
          <w:sz w:val="24"/>
        </w:rPr>
        <w:t xml:space="preserve"> </w:t>
      </w:r>
      <w:r>
        <w:rPr>
          <w:sz w:val="24"/>
        </w:rPr>
        <w:t>сооружения</w:t>
      </w:r>
      <w:r>
        <w:rPr>
          <w:spacing w:val="-2"/>
          <w:sz w:val="24"/>
        </w:rPr>
        <w:t xml:space="preserve"> </w:t>
      </w:r>
      <w:r>
        <w:rPr>
          <w:sz w:val="24"/>
        </w:rPr>
        <w:t>(зал,</w:t>
      </w:r>
      <w:r>
        <w:rPr>
          <w:spacing w:val="-1"/>
          <w:sz w:val="24"/>
        </w:rPr>
        <w:t xml:space="preserve"> </w:t>
      </w:r>
      <w:r>
        <w:rPr>
          <w:sz w:val="24"/>
        </w:rPr>
        <w:t>спортивная</w:t>
      </w:r>
      <w:r>
        <w:rPr>
          <w:spacing w:val="-7"/>
          <w:sz w:val="24"/>
        </w:rPr>
        <w:t xml:space="preserve"> </w:t>
      </w:r>
      <w:r>
        <w:rPr>
          <w:spacing w:val="-2"/>
          <w:sz w:val="24"/>
        </w:rPr>
        <w:t>площадка);</w:t>
      </w:r>
    </w:p>
    <w:p>
      <w:pPr>
        <w:pStyle w:val="ListParagraph"/>
        <w:numPr>
          <w:ilvl w:val="0"/>
          <w:numId w:val="8"/>
        </w:numPr>
        <w:tabs>
          <w:tab w:val="clear" w:pos="720"/>
          <w:tab w:val="left" w:pos="731" w:leader="none"/>
        </w:tabs>
        <w:spacing w:lineRule="auto" w:line="276" w:before="41" w:after="0"/>
        <w:ind w:left="233" w:right="117" w:firstLine="283"/>
        <w:jc w:val="left"/>
        <w:rPr>
          <w:sz w:val="24"/>
        </w:rPr>
      </w:pPr>
      <w:r>
        <w:rPr>
          <w:sz w:val="24"/>
        </w:rPr>
        <w:t>помещение</w:t>
      </w:r>
      <w:r>
        <w:rPr>
          <w:spacing w:val="40"/>
          <w:sz w:val="24"/>
        </w:rPr>
        <w:t xml:space="preserve"> </w:t>
      </w:r>
      <w:r>
        <w:rPr>
          <w:sz w:val="24"/>
        </w:rPr>
        <w:t>для</w:t>
      </w:r>
      <w:r>
        <w:rPr>
          <w:spacing w:val="40"/>
          <w:sz w:val="24"/>
        </w:rPr>
        <w:t xml:space="preserve"> </w:t>
      </w:r>
      <w:r>
        <w:rPr>
          <w:sz w:val="24"/>
        </w:rPr>
        <w:t>питания</w:t>
      </w:r>
      <w:r>
        <w:rPr>
          <w:spacing w:val="40"/>
          <w:sz w:val="24"/>
        </w:rPr>
        <w:t xml:space="preserve"> </w:t>
      </w:r>
      <w:r>
        <w:rPr>
          <w:sz w:val="24"/>
        </w:rPr>
        <w:t>обучающихся,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для</w:t>
      </w:r>
      <w:r>
        <w:rPr>
          <w:spacing w:val="40"/>
          <w:sz w:val="24"/>
        </w:rPr>
        <w:t xml:space="preserve"> </w:t>
      </w:r>
      <w:r>
        <w:rPr>
          <w:sz w:val="24"/>
        </w:rPr>
        <w:t>хранения</w:t>
      </w:r>
      <w:r>
        <w:rPr>
          <w:spacing w:val="40"/>
          <w:sz w:val="24"/>
        </w:rPr>
        <w:t xml:space="preserve"> </w:t>
      </w:r>
      <w:r>
        <w:rPr>
          <w:sz w:val="24"/>
        </w:rPr>
        <w:t>и</w:t>
      </w:r>
      <w:r>
        <w:rPr>
          <w:spacing w:val="40"/>
          <w:sz w:val="24"/>
        </w:rPr>
        <w:t xml:space="preserve"> </w:t>
      </w:r>
      <w:r>
        <w:rPr>
          <w:sz w:val="24"/>
        </w:rPr>
        <w:t>приготовления</w:t>
      </w:r>
      <w:r>
        <w:rPr>
          <w:spacing w:val="40"/>
          <w:sz w:val="24"/>
        </w:rPr>
        <w:t xml:space="preserve"> </w:t>
      </w:r>
      <w:r>
        <w:rPr>
          <w:sz w:val="24"/>
        </w:rPr>
        <w:t>пищи,</w:t>
      </w:r>
      <w:r>
        <w:rPr>
          <w:spacing w:val="40"/>
          <w:sz w:val="24"/>
        </w:rPr>
        <w:t xml:space="preserve"> </w:t>
      </w:r>
      <w:r>
        <w:rPr>
          <w:sz w:val="24"/>
        </w:rPr>
        <w:t>обеспечивающие возможность организации качественного горячего питания;</w:t>
      </w:r>
    </w:p>
    <w:p>
      <w:pPr>
        <w:pStyle w:val="ListParagraph"/>
        <w:numPr>
          <w:ilvl w:val="0"/>
          <w:numId w:val="8"/>
        </w:numPr>
        <w:tabs>
          <w:tab w:val="clear" w:pos="720"/>
          <w:tab w:val="left" w:pos="659" w:leader="none"/>
        </w:tabs>
        <w:spacing w:lineRule="exact" w:line="275" w:before="0" w:after="0"/>
        <w:ind w:left="659" w:right="0" w:hanging="143"/>
        <w:jc w:val="left"/>
        <w:rPr>
          <w:sz w:val="24"/>
        </w:rPr>
      </w:pPr>
      <w:r>
        <w:rPr>
          <w:sz w:val="24"/>
        </w:rPr>
        <w:t>административные</w:t>
      </w:r>
      <w:r>
        <w:rPr>
          <w:spacing w:val="-7"/>
          <w:sz w:val="24"/>
        </w:rPr>
        <w:t xml:space="preserve"> </w:t>
      </w:r>
      <w:r>
        <w:rPr>
          <w:spacing w:val="-2"/>
          <w:sz w:val="24"/>
        </w:rPr>
        <w:t>помещения;</w:t>
      </w:r>
    </w:p>
    <w:p>
      <w:pPr>
        <w:pStyle w:val="ListParagraph"/>
        <w:numPr>
          <w:ilvl w:val="0"/>
          <w:numId w:val="8"/>
        </w:numPr>
        <w:tabs>
          <w:tab w:val="clear" w:pos="720"/>
          <w:tab w:val="left" w:pos="659" w:leader="none"/>
        </w:tabs>
        <w:spacing w:lineRule="auto" w:line="240" w:before="41" w:after="0"/>
        <w:ind w:left="659" w:right="0" w:hanging="143"/>
        <w:jc w:val="left"/>
        <w:rPr>
          <w:sz w:val="24"/>
        </w:rPr>
      </w:pPr>
      <w:r>
        <w:rPr>
          <w:sz w:val="24"/>
        </w:rPr>
        <w:t>гардероб,</w:t>
      </w:r>
      <w:r>
        <w:rPr>
          <w:spacing w:val="-3"/>
          <w:sz w:val="24"/>
        </w:rPr>
        <w:t xml:space="preserve"> </w:t>
      </w:r>
      <w:r>
        <w:rPr>
          <w:spacing w:val="-2"/>
          <w:sz w:val="24"/>
        </w:rPr>
        <w:t>санузлы;</w:t>
      </w:r>
    </w:p>
    <w:p>
      <w:pPr>
        <w:sectPr>
          <w:footerReference w:type="default" r:id="rId7"/>
          <w:footerReference w:type="first" r:id="rId8"/>
          <w:type w:val="nextPage"/>
          <w:pgSz w:w="11906" w:h="16838"/>
          <w:pgMar w:left="900" w:right="740" w:gutter="0" w:header="0" w:top="1040" w:footer="1353" w:bottom="1540"/>
          <w:pgNumType w:fmt="decimal"/>
          <w:formProt w:val="false"/>
          <w:textDirection w:val="lrTb"/>
          <w:docGrid w:type="default" w:linePitch="100" w:charSpace="4096"/>
        </w:sectPr>
        <w:pStyle w:val="ListParagraph"/>
        <w:numPr>
          <w:ilvl w:val="0"/>
          <w:numId w:val="8"/>
        </w:numPr>
        <w:tabs>
          <w:tab w:val="clear" w:pos="720"/>
          <w:tab w:val="left" w:pos="659" w:leader="none"/>
        </w:tabs>
        <w:spacing w:lineRule="auto" w:line="240" w:before="46" w:after="0"/>
        <w:ind w:left="659" w:right="0" w:hanging="143"/>
        <w:jc w:val="left"/>
        <w:rPr>
          <w:sz w:val="24"/>
        </w:rPr>
      </w:pPr>
      <w:r>
        <w:rPr>
          <w:sz w:val="24"/>
        </w:rPr>
        <w:t>участки</w:t>
      </w:r>
      <w:r>
        <w:rPr>
          <w:spacing w:val="-2"/>
          <w:sz w:val="24"/>
        </w:rPr>
        <w:t xml:space="preserve"> </w:t>
      </w:r>
      <w:r>
        <w:rPr>
          <w:sz w:val="24"/>
        </w:rPr>
        <w:t>(территории) с</w:t>
      </w:r>
      <w:r>
        <w:rPr>
          <w:spacing w:val="-7"/>
          <w:sz w:val="24"/>
        </w:rPr>
        <w:t xml:space="preserve"> </w:t>
      </w:r>
      <w:r>
        <w:rPr>
          <w:sz w:val="24"/>
        </w:rPr>
        <w:t>целесообразным</w:t>
      </w:r>
      <w:r>
        <w:rPr>
          <w:spacing w:val="-1"/>
          <w:sz w:val="24"/>
        </w:rPr>
        <w:t xml:space="preserve"> </w:t>
      </w:r>
      <w:r>
        <w:rPr>
          <w:sz w:val="24"/>
        </w:rPr>
        <w:t>набором</w:t>
      </w:r>
      <w:r>
        <w:rPr>
          <w:spacing w:val="-10"/>
          <w:sz w:val="24"/>
        </w:rPr>
        <w:t xml:space="preserve"> </w:t>
      </w:r>
      <w:r>
        <w:rPr>
          <w:sz w:val="24"/>
        </w:rPr>
        <w:t>оснащённых</w:t>
      </w:r>
      <w:r>
        <w:rPr>
          <w:spacing w:val="-6"/>
          <w:sz w:val="24"/>
        </w:rPr>
        <w:t xml:space="preserve"> </w:t>
      </w:r>
      <w:r>
        <w:rPr>
          <w:spacing w:val="-4"/>
          <w:sz w:val="24"/>
        </w:rPr>
        <w:t>зон.</w:t>
      </w:r>
    </w:p>
    <w:p>
      <w:pPr>
        <w:pStyle w:val="Style14"/>
        <w:spacing w:lineRule="auto" w:line="276" w:before="66" w:after="0"/>
        <w:ind w:left="233" w:right="99" w:firstLine="283"/>
        <w:rPr/>
      </w:pPr>
      <w:r>
        <w:rPr/>
        <w:t xml:space="preserve">Состав и площади учебных помещений МБОУ «Набережно-Морквашская СОШ» предоставляют условия </w:t>
      </w:r>
      <w:r>
        <w:rPr>
          <w:spacing w:val="-4"/>
        </w:rPr>
        <w:t>для:</w:t>
      </w:r>
    </w:p>
    <w:p>
      <w:pPr>
        <w:pStyle w:val="ListParagraph"/>
        <w:numPr>
          <w:ilvl w:val="0"/>
          <w:numId w:val="8"/>
        </w:numPr>
        <w:tabs>
          <w:tab w:val="clear" w:pos="720"/>
          <w:tab w:val="left" w:pos="735" w:leader="none"/>
        </w:tabs>
        <w:spacing w:lineRule="auto" w:line="276" w:before="0" w:after="0"/>
        <w:ind w:left="233" w:right="101" w:firstLine="283"/>
        <w:jc w:val="left"/>
        <w:rPr>
          <w:sz w:val="24"/>
        </w:rPr>
      </w:pPr>
      <w:r>
        <w:rPr>
          <w:sz w:val="24"/>
        </w:rPr>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согласно</w:t>
      </w:r>
      <w:r>
        <w:rPr>
          <w:spacing w:val="40"/>
          <w:sz w:val="24"/>
        </w:rPr>
        <w:t xml:space="preserve"> </w:t>
      </w:r>
      <w:r>
        <w:rPr>
          <w:sz w:val="24"/>
        </w:rPr>
        <w:t>избранным</w:t>
      </w:r>
      <w:r>
        <w:rPr>
          <w:spacing w:val="40"/>
          <w:sz w:val="24"/>
        </w:rPr>
        <w:t xml:space="preserve"> </w:t>
      </w:r>
      <w:r>
        <w:rPr>
          <w:sz w:val="24"/>
        </w:rPr>
        <w:t>направлениям</w:t>
      </w:r>
      <w:r>
        <w:rPr>
          <w:spacing w:val="40"/>
          <w:sz w:val="24"/>
        </w:rPr>
        <w:t xml:space="preserve"> </w:t>
      </w:r>
      <w:r>
        <w:rPr>
          <w:sz w:val="24"/>
        </w:rPr>
        <w:t>учебного</w:t>
      </w:r>
      <w:r>
        <w:rPr>
          <w:spacing w:val="40"/>
          <w:sz w:val="24"/>
        </w:rPr>
        <w:t xml:space="preserve"> </w:t>
      </w:r>
      <w:r>
        <w:rPr>
          <w:sz w:val="24"/>
        </w:rPr>
        <w:t>плана</w:t>
      </w:r>
      <w:r>
        <w:rPr>
          <w:spacing w:val="40"/>
          <w:sz w:val="24"/>
        </w:rPr>
        <w:t xml:space="preserve"> </w:t>
      </w:r>
      <w:r>
        <w:rPr>
          <w:sz w:val="24"/>
        </w:rPr>
        <w:t>в</w:t>
      </w:r>
      <w:r>
        <w:rPr>
          <w:spacing w:val="80"/>
          <w:sz w:val="24"/>
        </w:rPr>
        <w:t xml:space="preserve"> </w:t>
      </w:r>
      <w:r>
        <w:rPr>
          <w:sz w:val="24"/>
        </w:rPr>
        <w:t>соответствии с ФГОС НОО;</w:t>
      </w:r>
    </w:p>
    <w:p>
      <w:pPr>
        <w:pStyle w:val="ListParagraph"/>
        <w:numPr>
          <w:ilvl w:val="0"/>
          <w:numId w:val="8"/>
        </w:numPr>
        <w:tabs>
          <w:tab w:val="clear" w:pos="720"/>
          <w:tab w:val="left" w:pos="654" w:leader="none"/>
        </w:tabs>
        <w:spacing w:lineRule="exact" w:line="269" w:before="0" w:after="0"/>
        <w:ind w:left="654" w:right="0" w:hanging="138"/>
        <w:jc w:val="both"/>
        <w:rPr>
          <w:sz w:val="24"/>
        </w:rPr>
      </w:pPr>
      <w:r>
        <w:rPr>
          <w:sz w:val="24"/>
        </w:rPr>
        <w:t>организации</w:t>
      </w:r>
      <w:r>
        <w:rPr>
          <w:spacing w:val="-9"/>
          <w:sz w:val="24"/>
        </w:rPr>
        <w:t xml:space="preserve"> </w:t>
      </w:r>
      <w:r>
        <w:rPr>
          <w:sz w:val="24"/>
        </w:rPr>
        <w:t>режима труда</w:t>
      </w:r>
      <w:r>
        <w:rPr>
          <w:spacing w:val="-4"/>
          <w:sz w:val="24"/>
        </w:rPr>
        <w:t xml:space="preserve"> </w:t>
      </w:r>
      <w:r>
        <w:rPr>
          <w:sz w:val="24"/>
        </w:rPr>
        <w:t>и</w:t>
      </w:r>
      <w:r>
        <w:rPr>
          <w:spacing w:val="-1"/>
          <w:sz w:val="24"/>
        </w:rPr>
        <w:t xml:space="preserve"> </w:t>
      </w:r>
      <w:r>
        <w:rPr>
          <w:sz w:val="24"/>
        </w:rPr>
        <w:t>отдыха</w:t>
      </w:r>
      <w:r>
        <w:rPr>
          <w:spacing w:val="1"/>
          <w:sz w:val="24"/>
        </w:rPr>
        <w:t xml:space="preserve"> </w:t>
      </w:r>
      <w:r>
        <w:rPr>
          <w:sz w:val="24"/>
        </w:rPr>
        <w:t>участников</w:t>
      </w:r>
      <w:r>
        <w:rPr>
          <w:spacing w:val="-10"/>
          <w:sz w:val="24"/>
        </w:rPr>
        <w:t xml:space="preserve"> </w:t>
      </w:r>
      <w:r>
        <w:rPr>
          <w:sz w:val="24"/>
        </w:rPr>
        <w:t>образовательного</w:t>
      </w:r>
      <w:r>
        <w:rPr>
          <w:spacing w:val="2"/>
          <w:sz w:val="24"/>
        </w:rPr>
        <w:t xml:space="preserve"> </w:t>
      </w:r>
      <w:r>
        <w:rPr>
          <w:spacing w:val="-2"/>
          <w:sz w:val="24"/>
        </w:rPr>
        <w:t>процесса;</w:t>
      </w:r>
    </w:p>
    <w:p>
      <w:pPr>
        <w:pStyle w:val="ListParagraph"/>
        <w:numPr>
          <w:ilvl w:val="0"/>
          <w:numId w:val="8"/>
        </w:numPr>
        <w:tabs>
          <w:tab w:val="clear" w:pos="720"/>
          <w:tab w:val="left" w:pos="663" w:leader="none"/>
        </w:tabs>
        <w:spacing w:lineRule="auto" w:line="276" w:before="40" w:after="0"/>
        <w:ind w:left="233" w:right="99" w:firstLine="283"/>
        <w:jc w:val="both"/>
        <w:rPr>
          <w:sz w:val="24"/>
        </w:rPr>
      </w:pPr>
      <w:r>
        <w:rPr>
          <w:sz w:val="24"/>
        </w:rPr>
        <w:t>размещения в классах и кабинетах</w:t>
      </w:r>
      <w:r>
        <w:rPr>
          <w:spacing w:val="-1"/>
          <w:sz w:val="24"/>
        </w:rPr>
        <w:t xml:space="preserve"> </w:t>
      </w:r>
      <w:r>
        <w:rPr>
          <w:sz w:val="24"/>
        </w:rPr>
        <w:t>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pPr>
        <w:pStyle w:val="Style14"/>
        <w:spacing w:lineRule="exact" w:line="274"/>
        <w:ind w:left="516" w:right="0" w:hanging="0"/>
        <w:rPr/>
      </w:pPr>
      <w:r>
        <w:rPr/>
        <w:t>В</w:t>
      </w:r>
      <w:r>
        <w:rPr>
          <w:spacing w:val="-5"/>
        </w:rPr>
        <w:t xml:space="preserve"> </w:t>
      </w:r>
      <w:r>
        <w:rPr/>
        <w:t>основной</w:t>
      </w:r>
      <w:r>
        <w:rPr>
          <w:spacing w:val="-4"/>
        </w:rPr>
        <w:t xml:space="preserve"> </w:t>
      </w:r>
      <w:r>
        <w:rPr/>
        <w:t>комплект</w:t>
      </w:r>
      <w:r>
        <w:rPr>
          <w:spacing w:val="-4"/>
        </w:rPr>
        <w:t xml:space="preserve"> </w:t>
      </w:r>
      <w:r>
        <w:rPr/>
        <w:t>школьной</w:t>
      </w:r>
      <w:r>
        <w:rPr>
          <w:spacing w:val="-4"/>
        </w:rPr>
        <w:t xml:space="preserve"> </w:t>
      </w:r>
      <w:r>
        <w:rPr/>
        <w:t>мебели</w:t>
      </w:r>
      <w:r>
        <w:rPr>
          <w:spacing w:val="1"/>
        </w:rPr>
        <w:t xml:space="preserve"> </w:t>
      </w:r>
      <w:r>
        <w:rPr/>
        <w:t>и</w:t>
      </w:r>
      <w:r>
        <w:rPr>
          <w:spacing w:val="-9"/>
        </w:rPr>
        <w:t xml:space="preserve"> </w:t>
      </w:r>
      <w:r>
        <w:rPr/>
        <w:t xml:space="preserve">оборудования </w:t>
      </w:r>
      <w:r>
        <w:rPr>
          <w:spacing w:val="-2"/>
        </w:rPr>
        <w:t>входят:</w:t>
      </w:r>
    </w:p>
    <w:p>
      <w:pPr>
        <w:pStyle w:val="ListParagraph"/>
        <w:numPr>
          <w:ilvl w:val="0"/>
          <w:numId w:val="8"/>
        </w:numPr>
        <w:tabs>
          <w:tab w:val="clear" w:pos="720"/>
          <w:tab w:val="left" w:pos="659" w:leader="none"/>
        </w:tabs>
        <w:spacing w:lineRule="auto" w:line="240" w:before="41" w:after="0"/>
        <w:ind w:left="659" w:right="0" w:hanging="143"/>
        <w:jc w:val="left"/>
        <w:rPr>
          <w:sz w:val="24"/>
        </w:rPr>
      </w:pPr>
      <w:r>
        <w:rPr>
          <w:sz w:val="24"/>
        </w:rPr>
        <w:t>доска</w:t>
      </w:r>
      <w:r>
        <w:rPr>
          <w:spacing w:val="-1"/>
          <w:sz w:val="24"/>
        </w:rPr>
        <w:t xml:space="preserve"> </w:t>
      </w:r>
      <w:r>
        <w:rPr>
          <w:spacing w:val="-2"/>
          <w:sz w:val="24"/>
        </w:rPr>
        <w:t>классная;</w:t>
      </w:r>
    </w:p>
    <w:p>
      <w:pPr>
        <w:pStyle w:val="ListParagraph"/>
        <w:numPr>
          <w:ilvl w:val="0"/>
          <w:numId w:val="8"/>
        </w:numPr>
        <w:tabs>
          <w:tab w:val="clear" w:pos="720"/>
          <w:tab w:val="left" w:pos="659" w:leader="none"/>
        </w:tabs>
        <w:spacing w:lineRule="auto" w:line="240" w:before="41" w:after="0"/>
        <w:ind w:left="659" w:right="0" w:hanging="143"/>
        <w:jc w:val="left"/>
        <w:rPr>
          <w:sz w:val="24"/>
        </w:rPr>
      </w:pPr>
      <w:r>
        <w:rPr>
          <w:sz w:val="24"/>
        </w:rPr>
        <w:t>стол</w:t>
      </w:r>
      <w:r>
        <w:rPr>
          <w:spacing w:val="-2"/>
          <w:sz w:val="24"/>
        </w:rPr>
        <w:t xml:space="preserve"> учителя;</w:t>
      </w:r>
    </w:p>
    <w:p>
      <w:pPr>
        <w:pStyle w:val="ListParagraph"/>
        <w:numPr>
          <w:ilvl w:val="0"/>
          <w:numId w:val="8"/>
        </w:numPr>
        <w:tabs>
          <w:tab w:val="clear" w:pos="720"/>
          <w:tab w:val="left" w:pos="659" w:leader="none"/>
        </w:tabs>
        <w:spacing w:lineRule="auto" w:line="240" w:before="46" w:after="0"/>
        <w:ind w:left="659" w:right="0" w:hanging="143"/>
        <w:jc w:val="left"/>
        <w:rPr>
          <w:sz w:val="24"/>
        </w:rPr>
      </w:pPr>
      <w:r>
        <w:rPr>
          <w:sz w:val="24"/>
        </w:rPr>
        <w:t>стул</w:t>
      </w:r>
      <w:r>
        <w:rPr>
          <w:spacing w:val="-2"/>
          <w:sz w:val="24"/>
        </w:rPr>
        <w:t xml:space="preserve"> </w:t>
      </w:r>
      <w:r>
        <w:rPr>
          <w:sz w:val="24"/>
        </w:rPr>
        <w:t>учителя</w:t>
      </w:r>
      <w:r>
        <w:rPr>
          <w:spacing w:val="-4"/>
          <w:sz w:val="24"/>
        </w:rPr>
        <w:t xml:space="preserve"> </w:t>
      </w:r>
      <w:r>
        <w:rPr>
          <w:spacing w:val="-2"/>
          <w:sz w:val="24"/>
        </w:rPr>
        <w:t>(приставной);</w:t>
      </w:r>
    </w:p>
    <w:p>
      <w:pPr>
        <w:pStyle w:val="ListParagraph"/>
        <w:numPr>
          <w:ilvl w:val="0"/>
          <w:numId w:val="8"/>
        </w:numPr>
        <w:tabs>
          <w:tab w:val="clear" w:pos="720"/>
          <w:tab w:val="left" w:pos="659" w:leader="none"/>
        </w:tabs>
        <w:spacing w:lineRule="auto" w:line="240" w:before="41" w:after="0"/>
        <w:ind w:left="659" w:right="0" w:hanging="143"/>
        <w:jc w:val="left"/>
        <w:rPr>
          <w:sz w:val="24"/>
        </w:rPr>
      </w:pPr>
      <w:r>
        <w:rPr>
          <w:sz w:val="24"/>
        </w:rPr>
        <w:t>кресло</w:t>
      </w:r>
      <w:r>
        <w:rPr>
          <w:spacing w:val="-2"/>
          <w:sz w:val="24"/>
        </w:rPr>
        <w:t xml:space="preserve"> </w:t>
      </w:r>
      <w:r>
        <w:rPr>
          <w:sz w:val="24"/>
        </w:rPr>
        <w:t>для</w:t>
      </w:r>
      <w:r>
        <w:rPr>
          <w:spacing w:val="-1"/>
          <w:sz w:val="24"/>
        </w:rPr>
        <w:t xml:space="preserve"> </w:t>
      </w:r>
      <w:r>
        <w:rPr>
          <w:spacing w:val="-2"/>
          <w:sz w:val="24"/>
        </w:rPr>
        <w:t>учителя;</w:t>
      </w:r>
    </w:p>
    <w:p>
      <w:pPr>
        <w:pStyle w:val="ListParagraph"/>
        <w:numPr>
          <w:ilvl w:val="0"/>
          <w:numId w:val="8"/>
        </w:numPr>
        <w:tabs>
          <w:tab w:val="clear" w:pos="720"/>
          <w:tab w:val="left" w:pos="659" w:leader="none"/>
        </w:tabs>
        <w:spacing w:lineRule="auto" w:line="240" w:before="40" w:after="0"/>
        <w:ind w:left="659" w:right="0" w:hanging="143"/>
        <w:jc w:val="left"/>
        <w:rPr>
          <w:sz w:val="24"/>
        </w:rPr>
      </w:pPr>
      <w:r>
        <w:rPr>
          <w:sz w:val="24"/>
        </w:rPr>
        <w:t>стол</w:t>
      </w:r>
      <w:r>
        <w:rPr>
          <w:spacing w:val="-5"/>
          <w:sz w:val="24"/>
        </w:rPr>
        <w:t xml:space="preserve"> </w:t>
      </w:r>
      <w:r>
        <w:rPr>
          <w:sz w:val="24"/>
        </w:rPr>
        <w:t>ученический</w:t>
      </w:r>
      <w:r>
        <w:rPr>
          <w:spacing w:val="-4"/>
          <w:sz w:val="24"/>
        </w:rPr>
        <w:t xml:space="preserve"> </w:t>
      </w:r>
      <w:r>
        <w:rPr>
          <w:sz w:val="24"/>
        </w:rPr>
        <w:t>(регулируемый</w:t>
      </w:r>
      <w:r>
        <w:rPr>
          <w:spacing w:val="-5"/>
          <w:sz w:val="24"/>
        </w:rPr>
        <w:t xml:space="preserve"> </w:t>
      </w:r>
      <w:r>
        <w:rPr>
          <w:sz w:val="24"/>
        </w:rPr>
        <w:t>по</w:t>
      </w:r>
      <w:r>
        <w:rPr>
          <w:spacing w:val="-4"/>
          <w:sz w:val="24"/>
        </w:rPr>
        <w:t xml:space="preserve"> </w:t>
      </w:r>
      <w:r>
        <w:rPr>
          <w:spacing w:val="-2"/>
          <w:sz w:val="24"/>
        </w:rPr>
        <w:t>высоте);</w:t>
      </w:r>
    </w:p>
    <w:p>
      <w:pPr>
        <w:pStyle w:val="ListParagraph"/>
        <w:numPr>
          <w:ilvl w:val="0"/>
          <w:numId w:val="8"/>
        </w:numPr>
        <w:tabs>
          <w:tab w:val="clear" w:pos="720"/>
          <w:tab w:val="left" w:pos="659" w:leader="none"/>
        </w:tabs>
        <w:spacing w:lineRule="auto" w:line="240" w:before="41" w:after="0"/>
        <w:ind w:left="659" w:right="0" w:hanging="143"/>
        <w:jc w:val="left"/>
        <w:rPr>
          <w:sz w:val="24"/>
        </w:rPr>
      </w:pPr>
      <w:r>
        <w:rPr>
          <w:sz w:val="24"/>
        </w:rPr>
        <w:t>стул</w:t>
      </w:r>
      <w:r>
        <w:rPr>
          <w:spacing w:val="-1"/>
          <w:sz w:val="24"/>
        </w:rPr>
        <w:t xml:space="preserve"> </w:t>
      </w:r>
      <w:r>
        <w:rPr>
          <w:sz w:val="24"/>
        </w:rPr>
        <w:t>ученический</w:t>
      </w:r>
      <w:r>
        <w:rPr>
          <w:spacing w:val="-5"/>
          <w:sz w:val="24"/>
        </w:rPr>
        <w:t xml:space="preserve"> </w:t>
      </w:r>
      <w:r>
        <w:rPr>
          <w:sz w:val="24"/>
        </w:rPr>
        <w:t>(регулируемый</w:t>
      </w:r>
      <w:r>
        <w:rPr>
          <w:spacing w:val="-4"/>
          <w:sz w:val="24"/>
        </w:rPr>
        <w:t xml:space="preserve"> </w:t>
      </w:r>
      <w:r>
        <w:rPr>
          <w:sz w:val="24"/>
        </w:rPr>
        <w:t>по</w:t>
      </w:r>
      <w:r>
        <w:rPr>
          <w:spacing w:val="-5"/>
          <w:sz w:val="24"/>
        </w:rPr>
        <w:t xml:space="preserve"> </w:t>
      </w:r>
      <w:r>
        <w:rPr>
          <w:spacing w:val="-2"/>
          <w:sz w:val="24"/>
        </w:rPr>
        <w:t>высоте);</w:t>
      </w:r>
    </w:p>
    <w:p>
      <w:pPr>
        <w:pStyle w:val="ListParagraph"/>
        <w:numPr>
          <w:ilvl w:val="0"/>
          <w:numId w:val="8"/>
        </w:numPr>
        <w:tabs>
          <w:tab w:val="clear" w:pos="720"/>
          <w:tab w:val="left" w:pos="659" w:leader="none"/>
        </w:tabs>
        <w:spacing w:lineRule="auto" w:line="240" w:before="42" w:after="0"/>
        <w:ind w:left="659" w:right="0" w:hanging="143"/>
        <w:jc w:val="left"/>
        <w:rPr>
          <w:sz w:val="24"/>
        </w:rPr>
      </w:pPr>
      <w:r>
        <w:rPr>
          <w:sz w:val="24"/>
        </w:rPr>
        <w:t>шкаф</w:t>
      </w:r>
      <w:r>
        <w:rPr>
          <w:spacing w:val="-5"/>
          <w:sz w:val="24"/>
        </w:rPr>
        <w:t xml:space="preserve"> </w:t>
      </w:r>
      <w:r>
        <w:rPr>
          <w:sz w:val="24"/>
        </w:rPr>
        <w:t>для</w:t>
      </w:r>
      <w:r>
        <w:rPr>
          <w:spacing w:val="-3"/>
          <w:sz w:val="24"/>
        </w:rPr>
        <w:t xml:space="preserve"> </w:t>
      </w:r>
      <w:r>
        <w:rPr>
          <w:sz w:val="24"/>
        </w:rPr>
        <w:t>хранения</w:t>
      </w:r>
      <w:r>
        <w:rPr>
          <w:spacing w:val="-3"/>
          <w:sz w:val="24"/>
        </w:rPr>
        <w:t xml:space="preserve"> </w:t>
      </w:r>
      <w:r>
        <w:rPr>
          <w:sz w:val="24"/>
        </w:rPr>
        <w:t>учебных</w:t>
      </w:r>
      <w:r>
        <w:rPr>
          <w:spacing w:val="-7"/>
          <w:sz w:val="24"/>
        </w:rPr>
        <w:t xml:space="preserve"> </w:t>
      </w:r>
      <w:r>
        <w:rPr>
          <w:spacing w:val="-2"/>
          <w:sz w:val="24"/>
        </w:rPr>
        <w:t>пособий;</w:t>
      </w:r>
    </w:p>
    <w:p>
      <w:pPr>
        <w:pStyle w:val="ListParagraph"/>
        <w:numPr>
          <w:ilvl w:val="0"/>
          <w:numId w:val="8"/>
        </w:numPr>
        <w:tabs>
          <w:tab w:val="clear" w:pos="720"/>
          <w:tab w:val="left" w:pos="659" w:leader="none"/>
        </w:tabs>
        <w:spacing w:lineRule="auto" w:line="240" w:before="41" w:after="0"/>
        <w:ind w:left="659" w:right="0" w:hanging="143"/>
        <w:jc w:val="left"/>
        <w:rPr>
          <w:sz w:val="24"/>
        </w:rPr>
      </w:pPr>
      <w:r>
        <w:rPr>
          <w:sz w:val="24"/>
        </w:rPr>
        <w:t>стеллаж</w:t>
      </w:r>
      <w:r>
        <w:rPr>
          <w:spacing w:val="-3"/>
          <w:sz w:val="24"/>
        </w:rPr>
        <w:t xml:space="preserve"> </w:t>
      </w:r>
      <w:r>
        <w:rPr>
          <w:spacing w:val="-2"/>
          <w:sz w:val="24"/>
        </w:rPr>
        <w:t>демонстрационный;</w:t>
      </w:r>
    </w:p>
    <w:p>
      <w:pPr>
        <w:pStyle w:val="ListParagraph"/>
        <w:numPr>
          <w:ilvl w:val="0"/>
          <w:numId w:val="8"/>
        </w:numPr>
        <w:tabs>
          <w:tab w:val="clear" w:pos="720"/>
          <w:tab w:val="left" w:pos="659" w:leader="none"/>
        </w:tabs>
        <w:spacing w:lineRule="auto" w:line="240" w:before="40" w:after="0"/>
        <w:ind w:left="659" w:right="0" w:hanging="143"/>
        <w:jc w:val="left"/>
        <w:rPr>
          <w:sz w:val="24"/>
        </w:rPr>
      </w:pPr>
      <w:r>
        <w:rPr>
          <w:sz w:val="24"/>
        </w:rPr>
        <w:t>стеллаж/шкаф</w:t>
      </w:r>
      <w:r>
        <w:rPr>
          <w:spacing w:val="-6"/>
          <w:sz w:val="24"/>
        </w:rPr>
        <w:t xml:space="preserve"> </w:t>
      </w:r>
      <w:r>
        <w:rPr>
          <w:sz w:val="24"/>
        </w:rPr>
        <w:t>для</w:t>
      </w:r>
      <w:r>
        <w:rPr>
          <w:spacing w:val="-2"/>
          <w:sz w:val="24"/>
        </w:rPr>
        <w:t xml:space="preserve"> </w:t>
      </w:r>
      <w:r>
        <w:rPr>
          <w:sz w:val="24"/>
        </w:rPr>
        <w:t>хранения</w:t>
      </w:r>
      <w:r>
        <w:rPr>
          <w:spacing w:val="-2"/>
          <w:sz w:val="24"/>
        </w:rPr>
        <w:t xml:space="preserve"> </w:t>
      </w:r>
      <w:r>
        <w:rPr>
          <w:sz w:val="24"/>
        </w:rPr>
        <w:t>личных</w:t>
      </w:r>
      <w:r>
        <w:rPr>
          <w:spacing w:val="-6"/>
          <w:sz w:val="24"/>
        </w:rPr>
        <w:t xml:space="preserve"> </w:t>
      </w:r>
      <w:r>
        <w:rPr>
          <w:sz w:val="24"/>
        </w:rPr>
        <w:t>вещей</w:t>
      </w:r>
      <w:r>
        <w:rPr>
          <w:spacing w:val="-6"/>
          <w:sz w:val="24"/>
        </w:rPr>
        <w:t xml:space="preserve"> </w:t>
      </w:r>
      <w:r>
        <w:rPr>
          <w:sz w:val="24"/>
        </w:rPr>
        <w:t>с</w:t>
      </w:r>
      <w:r>
        <w:rPr>
          <w:spacing w:val="-8"/>
          <w:sz w:val="24"/>
        </w:rPr>
        <w:t xml:space="preserve"> </w:t>
      </w:r>
      <w:r>
        <w:rPr>
          <w:sz w:val="24"/>
        </w:rPr>
        <w:t xml:space="preserve">индивидуальными </w:t>
      </w:r>
      <w:r>
        <w:rPr>
          <w:spacing w:val="-2"/>
          <w:sz w:val="24"/>
        </w:rPr>
        <w:t>ячейками.</w:t>
      </w:r>
    </w:p>
    <w:p>
      <w:pPr>
        <w:pStyle w:val="Style14"/>
        <w:spacing w:lineRule="auto" w:line="276" w:before="41" w:after="0"/>
        <w:ind w:left="233" w:right="105" w:firstLine="283"/>
        <w:rPr/>
      </w:pPr>
      <w:r>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pPr>
        <w:pStyle w:val="Style14"/>
        <w:spacing w:lineRule="exact" w:line="271"/>
        <w:ind w:left="516" w:right="0" w:hanging="0"/>
        <w:rPr/>
      </w:pPr>
      <w:r>
        <w:rPr/>
        <w:t>В</w:t>
      </w:r>
      <w:r>
        <w:rPr>
          <w:spacing w:val="-7"/>
        </w:rPr>
        <w:t xml:space="preserve"> </w:t>
      </w:r>
      <w:r>
        <w:rPr/>
        <w:t>основной</w:t>
      </w:r>
      <w:r>
        <w:rPr>
          <w:spacing w:val="-7"/>
        </w:rPr>
        <w:t xml:space="preserve"> </w:t>
      </w:r>
      <w:r>
        <w:rPr/>
        <w:t>комплект</w:t>
      </w:r>
      <w:r>
        <w:rPr>
          <w:spacing w:val="-2"/>
        </w:rPr>
        <w:t xml:space="preserve"> </w:t>
      </w:r>
      <w:r>
        <w:rPr/>
        <w:t>технических</w:t>
      </w:r>
      <w:r>
        <w:rPr>
          <w:spacing w:val="-8"/>
        </w:rPr>
        <w:t xml:space="preserve"> </w:t>
      </w:r>
      <w:r>
        <w:rPr/>
        <w:t xml:space="preserve">средств </w:t>
      </w:r>
      <w:r>
        <w:rPr>
          <w:spacing w:val="-2"/>
        </w:rPr>
        <w:t>входят:</w:t>
      </w:r>
    </w:p>
    <w:p>
      <w:pPr>
        <w:pStyle w:val="ListParagraph"/>
        <w:numPr>
          <w:ilvl w:val="0"/>
          <w:numId w:val="8"/>
        </w:numPr>
        <w:tabs>
          <w:tab w:val="clear" w:pos="720"/>
          <w:tab w:val="left" w:pos="659" w:leader="none"/>
        </w:tabs>
        <w:spacing w:lineRule="auto" w:line="240" w:before="41" w:after="0"/>
        <w:ind w:left="659" w:right="0" w:hanging="143"/>
        <w:jc w:val="left"/>
        <w:rPr>
          <w:sz w:val="24"/>
        </w:rPr>
      </w:pPr>
      <w:r>
        <w:rPr>
          <w:sz w:val="24"/>
        </w:rPr>
        <w:t>компьютер/ноутбук</w:t>
      </w:r>
      <w:r>
        <w:rPr>
          <w:spacing w:val="-4"/>
          <w:sz w:val="24"/>
        </w:rPr>
        <w:t xml:space="preserve"> </w:t>
      </w:r>
      <w:r>
        <w:rPr>
          <w:sz w:val="24"/>
        </w:rPr>
        <w:t>учителя</w:t>
      </w:r>
      <w:r>
        <w:rPr>
          <w:spacing w:val="-7"/>
          <w:sz w:val="24"/>
        </w:rPr>
        <w:t xml:space="preserve"> </w:t>
      </w:r>
      <w:r>
        <w:rPr>
          <w:sz w:val="24"/>
        </w:rPr>
        <w:t>с</w:t>
      </w:r>
      <w:r>
        <w:rPr>
          <w:spacing w:val="-7"/>
          <w:sz w:val="24"/>
        </w:rPr>
        <w:t xml:space="preserve"> </w:t>
      </w:r>
      <w:r>
        <w:rPr>
          <w:spacing w:val="-2"/>
          <w:sz w:val="24"/>
        </w:rPr>
        <w:t>периферией;</w:t>
      </w:r>
    </w:p>
    <w:p>
      <w:pPr>
        <w:pStyle w:val="ListParagraph"/>
        <w:numPr>
          <w:ilvl w:val="0"/>
          <w:numId w:val="8"/>
        </w:numPr>
        <w:tabs>
          <w:tab w:val="clear" w:pos="720"/>
          <w:tab w:val="left" w:pos="659" w:leader="none"/>
        </w:tabs>
        <w:spacing w:lineRule="auto" w:line="240" w:before="41" w:after="0"/>
        <w:ind w:left="659" w:right="0" w:hanging="143"/>
        <w:jc w:val="left"/>
        <w:rPr>
          <w:sz w:val="24"/>
        </w:rPr>
      </w:pPr>
      <w:r>
        <w:rPr>
          <w:sz w:val="24"/>
        </w:rPr>
        <w:t>многофункциональное</w:t>
      </w:r>
      <w:r>
        <w:rPr>
          <w:spacing w:val="-9"/>
          <w:sz w:val="24"/>
        </w:rPr>
        <w:t xml:space="preserve"> </w:t>
      </w:r>
      <w:r>
        <w:rPr>
          <w:sz w:val="24"/>
        </w:rPr>
        <w:t>устройство,</w:t>
      </w:r>
      <w:r>
        <w:rPr>
          <w:spacing w:val="-10"/>
          <w:sz w:val="24"/>
        </w:rPr>
        <w:t xml:space="preserve"> </w:t>
      </w:r>
      <w:r>
        <w:rPr>
          <w:sz w:val="24"/>
        </w:rPr>
        <w:t>принтер,</w:t>
      </w:r>
      <w:r>
        <w:rPr>
          <w:spacing w:val="-5"/>
          <w:sz w:val="24"/>
        </w:rPr>
        <w:t xml:space="preserve"> </w:t>
      </w:r>
      <w:r>
        <w:rPr>
          <w:sz w:val="24"/>
        </w:rPr>
        <w:t>сканер,</w:t>
      </w:r>
      <w:r>
        <w:rPr>
          <w:spacing w:val="-5"/>
          <w:sz w:val="24"/>
        </w:rPr>
        <w:t xml:space="preserve"> </w:t>
      </w:r>
      <w:r>
        <w:rPr>
          <w:spacing w:val="-2"/>
          <w:sz w:val="24"/>
        </w:rPr>
        <w:t>ксерокс;</w:t>
      </w:r>
    </w:p>
    <w:p>
      <w:pPr>
        <w:pStyle w:val="ListParagraph"/>
        <w:numPr>
          <w:ilvl w:val="0"/>
          <w:numId w:val="8"/>
        </w:numPr>
        <w:tabs>
          <w:tab w:val="clear" w:pos="720"/>
          <w:tab w:val="left" w:pos="659" w:leader="none"/>
        </w:tabs>
        <w:spacing w:lineRule="auto" w:line="240" w:before="41" w:after="0"/>
        <w:ind w:left="659" w:right="0" w:hanging="143"/>
        <w:jc w:val="left"/>
        <w:rPr>
          <w:sz w:val="24"/>
        </w:rPr>
      </w:pPr>
      <w:r>
        <w:rPr>
          <w:sz w:val="24"/>
        </w:rPr>
        <w:t>сетевой</w:t>
      </w:r>
      <w:r>
        <w:rPr>
          <w:spacing w:val="-3"/>
          <w:sz w:val="24"/>
        </w:rPr>
        <w:t xml:space="preserve"> </w:t>
      </w:r>
      <w:r>
        <w:rPr>
          <w:spacing w:val="-2"/>
          <w:sz w:val="24"/>
        </w:rPr>
        <w:t>фильтр;</w:t>
      </w:r>
    </w:p>
    <w:p>
      <w:pPr>
        <w:pStyle w:val="Style14"/>
        <w:spacing w:before="41" w:after="0"/>
        <w:ind w:left="516" w:right="0" w:hanging="0"/>
        <w:jc w:val="left"/>
        <w:rPr/>
      </w:pPr>
      <w:r>
        <w:rPr/>
        <w:t>Учебные</w:t>
      </w:r>
      <w:r>
        <w:rPr>
          <w:spacing w:val="-5"/>
        </w:rPr>
        <w:t xml:space="preserve"> </w:t>
      </w:r>
      <w:r>
        <w:rPr/>
        <w:t>классы</w:t>
      </w:r>
      <w:r>
        <w:rPr>
          <w:spacing w:val="-1"/>
        </w:rPr>
        <w:t xml:space="preserve"> </w:t>
      </w:r>
      <w:r>
        <w:rPr/>
        <w:t>и</w:t>
      </w:r>
      <w:r>
        <w:rPr>
          <w:spacing w:val="-1"/>
        </w:rPr>
        <w:t xml:space="preserve"> </w:t>
      </w:r>
      <w:r>
        <w:rPr/>
        <w:t>кабинеты</w:t>
      </w:r>
      <w:r>
        <w:rPr>
          <w:spacing w:val="-3"/>
        </w:rPr>
        <w:t xml:space="preserve"> </w:t>
      </w:r>
      <w:r>
        <w:rPr/>
        <w:t>включают</w:t>
      </w:r>
      <w:r>
        <w:rPr>
          <w:spacing w:val="-2"/>
        </w:rPr>
        <w:t xml:space="preserve"> </w:t>
      </w:r>
      <w:r>
        <w:rPr/>
        <w:t>следующие</w:t>
      </w:r>
      <w:r>
        <w:rPr>
          <w:spacing w:val="-2"/>
        </w:rPr>
        <w:t xml:space="preserve"> зоны:</w:t>
      </w:r>
    </w:p>
    <w:p>
      <w:pPr>
        <w:pStyle w:val="ListParagraph"/>
        <w:numPr>
          <w:ilvl w:val="0"/>
          <w:numId w:val="8"/>
        </w:numPr>
        <w:tabs>
          <w:tab w:val="clear" w:pos="720"/>
          <w:tab w:val="left" w:pos="659" w:leader="none"/>
        </w:tabs>
        <w:spacing w:lineRule="auto" w:line="240" w:before="41" w:after="0"/>
        <w:ind w:left="659" w:right="0" w:hanging="143"/>
        <w:jc w:val="left"/>
        <w:rPr>
          <w:sz w:val="24"/>
        </w:rPr>
      </w:pPr>
      <w:r>
        <w:rPr>
          <w:sz w:val="24"/>
        </w:rPr>
        <w:t>рабочее</w:t>
      </w:r>
      <w:r>
        <w:rPr>
          <w:spacing w:val="-9"/>
          <w:sz w:val="24"/>
        </w:rPr>
        <w:t xml:space="preserve"> </w:t>
      </w:r>
      <w:r>
        <w:rPr>
          <w:sz w:val="24"/>
        </w:rPr>
        <w:t>место</w:t>
      </w:r>
      <w:r>
        <w:rPr>
          <w:spacing w:val="-2"/>
          <w:sz w:val="24"/>
        </w:rPr>
        <w:t xml:space="preserve"> </w:t>
      </w:r>
      <w:r>
        <w:rPr>
          <w:sz w:val="24"/>
        </w:rPr>
        <w:t>учителя</w:t>
      </w:r>
      <w:r>
        <w:rPr>
          <w:spacing w:val="-3"/>
          <w:sz w:val="24"/>
        </w:rPr>
        <w:t xml:space="preserve"> </w:t>
      </w:r>
      <w:r>
        <w:rPr>
          <w:sz w:val="24"/>
        </w:rPr>
        <w:t>с</w:t>
      </w:r>
      <w:r>
        <w:rPr>
          <w:spacing w:val="-3"/>
          <w:sz w:val="24"/>
        </w:rPr>
        <w:t xml:space="preserve"> </w:t>
      </w:r>
      <w:r>
        <w:rPr>
          <w:sz w:val="24"/>
        </w:rPr>
        <w:t>пространством</w:t>
      </w:r>
      <w:r>
        <w:rPr>
          <w:spacing w:val="-2"/>
          <w:sz w:val="24"/>
        </w:rPr>
        <w:t xml:space="preserve"> </w:t>
      </w:r>
      <w:r>
        <w:rPr>
          <w:sz w:val="24"/>
        </w:rPr>
        <w:t>для</w:t>
      </w:r>
      <w:r>
        <w:rPr>
          <w:spacing w:val="-3"/>
          <w:sz w:val="24"/>
        </w:rPr>
        <w:t xml:space="preserve"> </w:t>
      </w:r>
      <w:r>
        <w:rPr>
          <w:sz w:val="24"/>
        </w:rPr>
        <w:t>размещения</w:t>
      </w:r>
      <w:r>
        <w:rPr>
          <w:spacing w:val="-7"/>
          <w:sz w:val="24"/>
        </w:rPr>
        <w:t xml:space="preserve"> </w:t>
      </w:r>
      <w:r>
        <w:rPr>
          <w:sz w:val="24"/>
        </w:rPr>
        <w:t>часто</w:t>
      </w:r>
      <w:r>
        <w:rPr>
          <w:spacing w:val="-2"/>
          <w:sz w:val="24"/>
        </w:rPr>
        <w:t xml:space="preserve"> </w:t>
      </w:r>
      <w:r>
        <w:rPr>
          <w:sz w:val="24"/>
        </w:rPr>
        <w:t>используемого</w:t>
      </w:r>
      <w:r>
        <w:rPr>
          <w:spacing w:val="-7"/>
          <w:sz w:val="24"/>
        </w:rPr>
        <w:t xml:space="preserve"> </w:t>
      </w:r>
      <w:r>
        <w:rPr>
          <w:spacing w:val="-2"/>
          <w:sz w:val="24"/>
        </w:rPr>
        <w:t>оснащения;</w:t>
      </w:r>
    </w:p>
    <w:p>
      <w:pPr>
        <w:pStyle w:val="ListParagraph"/>
        <w:numPr>
          <w:ilvl w:val="0"/>
          <w:numId w:val="8"/>
        </w:numPr>
        <w:tabs>
          <w:tab w:val="clear" w:pos="720"/>
          <w:tab w:val="left" w:pos="659" w:leader="none"/>
        </w:tabs>
        <w:spacing w:lineRule="auto" w:line="240" w:before="40" w:after="0"/>
        <w:ind w:left="659" w:right="0" w:hanging="143"/>
        <w:jc w:val="left"/>
        <w:rPr>
          <w:sz w:val="24"/>
        </w:rPr>
      </w:pPr>
      <w:r>
        <w:rPr>
          <w:sz w:val="24"/>
        </w:rPr>
        <w:t>рабочую</w:t>
      </w:r>
      <w:r>
        <w:rPr>
          <w:spacing w:val="-4"/>
          <w:sz w:val="24"/>
        </w:rPr>
        <w:t xml:space="preserve"> </w:t>
      </w:r>
      <w:r>
        <w:rPr>
          <w:sz w:val="24"/>
        </w:rPr>
        <w:t>зону</w:t>
      </w:r>
      <w:r>
        <w:rPr>
          <w:spacing w:val="-9"/>
          <w:sz w:val="24"/>
        </w:rPr>
        <w:t xml:space="preserve"> </w:t>
      </w:r>
      <w:r>
        <w:rPr>
          <w:sz w:val="24"/>
        </w:rPr>
        <w:t>обучающихся с местом</w:t>
      </w:r>
      <w:r>
        <w:rPr>
          <w:spacing w:val="-2"/>
          <w:sz w:val="24"/>
        </w:rPr>
        <w:t xml:space="preserve"> </w:t>
      </w:r>
      <w:r>
        <w:rPr>
          <w:sz w:val="24"/>
        </w:rPr>
        <w:t>для размещения</w:t>
      </w:r>
      <w:r>
        <w:rPr>
          <w:spacing w:val="-4"/>
          <w:sz w:val="24"/>
        </w:rPr>
        <w:t xml:space="preserve"> </w:t>
      </w:r>
      <w:r>
        <w:rPr>
          <w:sz w:val="24"/>
        </w:rPr>
        <w:t>личных</w:t>
      </w:r>
      <w:r>
        <w:rPr>
          <w:spacing w:val="-4"/>
          <w:sz w:val="24"/>
        </w:rPr>
        <w:t xml:space="preserve"> </w:t>
      </w:r>
      <w:r>
        <w:rPr>
          <w:spacing w:val="-2"/>
          <w:sz w:val="24"/>
        </w:rPr>
        <w:t>вещей;</w:t>
      </w:r>
    </w:p>
    <w:p>
      <w:pPr>
        <w:pStyle w:val="ListParagraph"/>
        <w:numPr>
          <w:ilvl w:val="0"/>
          <w:numId w:val="8"/>
        </w:numPr>
        <w:tabs>
          <w:tab w:val="clear" w:pos="720"/>
          <w:tab w:val="left" w:pos="659" w:leader="none"/>
        </w:tabs>
        <w:spacing w:lineRule="auto" w:line="240" w:before="46" w:after="0"/>
        <w:ind w:left="659" w:right="0" w:hanging="143"/>
        <w:jc w:val="left"/>
        <w:rPr>
          <w:sz w:val="24"/>
        </w:rPr>
      </w:pPr>
      <w:r>
        <w:rPr>
          <w:sz w:val="24"/>
        </w:rPr>
        <w:t>пространство</w:t>
      </w:r>
      <w:r>
        <w:rPr>
          <w:spacing w:val="-5"/>
          <w:sz w:val="24"/>
        </w:rPr>
        <w:t xml:space="preserve"> </w:t>
      </w:r>
      <w:r>
        <w:rPr>
          <w:sz w:val="24"/>
        </w:rPr>
        <w:t>для</w:t>
      </w:r>
      <w:r>
        <w:rPr>
          <w:spacing w:val="-3"/>
          <w:sz w:val="24"/>
        </w:rPr>
        <w:t xml:space="preserve"> </w:t>
      </w:r>
      <w:r>
        <w:rPr>
          <w:sz w:val="24"/>
        </w:rPr>
        <w:t>размещения</w:t>
      </w:r>
      <w:r>
        <w:rPr>
          <w:spacing w:val="-7"/>
          <w:sz w:val="24"/>
        </w:rPr>
        <w:t xml:space="preserve"> </w:t>
      </w:r>
      <w:r>
        <w:rPr>
          <w:sz w:val="24"/>
        </w:rPr>
        <w:t>и</w:t>
      </w:r>
      <w:r>
        <w:rPr>
          <w:spacing w:val="-2"/>
          <w:sz w:val="24"/>
        </w:rPr>
        <w:t xml:space="preserve"> </w:t>
      </w:r>
      <w:r>
        <w:rPr>
          <w:sz w:val="24"/>
        </w:rPr>
        <w:t>хранения</w:t>
      </w:r>
      <w:r>
        <w:rPr>
          <w:spacing w:val="-3"/>
          <w:sz w:val="24"/>
        </w:rPr>
        <w:t xml:space="preserve"> </w:t>
      </w:r>
      <w:r>
        <w:rPr>
          <w:sz w:val="24"/>
        </w:rPr>
        <w:t>учебного</w:t>
      </w:r>
      <w:r>
        <w:rPr>
          <w:spacing w:val="-7"/>
          <w:sz w:val="24"/>
        </w:rPr>
        <w:t xml:space="preserve"> </w:t>
      </w:r>
      <w:r>
        <w:rPr>
          <w:spacing w:val="-2"/>
          <w:sz w:val="24"/>
        </w:rPr>
        <w:t>оборудования.</w:t>
      </w:r>
    </w:p>
    <w:p>
      <w:pPr>
        <w:pStyle w:val="Style14"/>
        <w:spacing w:lineRule="auto" w:line="276" w:before="41" w:after="0"/>
        <w:ind w:left="233" w:right="108" w:firstLine="283"/>
        <w:rPr/>
      </w:pPr>
      <w:r>
        <w:rPr/>
        <w:t>Организация</w:t>
      </w:r>
      <w:r>
        <w:rPr>
          <w:spacing w:val="-3"/>
        </w:rPr>
        <w:t xml:space="preserve"> </w:t>
      </w:r>
      <w:r>
        <w:rPr/>
        <w:t>зональной структуры отвечает педагогическим и эргономическим</w:t>
      </w:r>
      <w:r>
        <w:rPr>
          <w:spacing w:val="-2"/>
        </w:rPr>
        <w:t xml:space="preserve"> </w:t>
      </w:r>
      <w:r>
        <w:rPr/>
        <w:t>требованиям, комфортности и безопасности образовательного процесса.</w:t>
      </w:r>
    </w:p>
    <w:p>
      <w:pPr>
        <w:pStyle w:val="Style14"/>
        <w:spacing w:lineRule="auto" w:line="276"/>
        <w:ind w:left="233" w:right="100" w:firstLine="283"/>
        <w:rPr/>
      </w:pPr>
      <w:r>
        <w:rPr/>
        <w:t>Комплекты оснащения классов, учебных кабинетов, иных помещений и зон внеурочной деятельности формированы в соответствии со спецификой МБОУ «Набережно-Морквашская СОШ»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pPr>
        <w:pStyle w:val="Style14"/>
        <w:spacing w:before="2" w:after="0"/>
        <w:ind w:left="516" w:right="0" w:hanging="0"/>
        <w:rPr/>
      </w:pPr>
      <w:r>
        <w:rPr/>
        <w:t>Комплектование</w:t>
      </w:r>
      <w:r>
        <w:rPr>
          <w:spacing w:val="-4"/>
        </w:rPr>
        <w:t xml:space="preserve"> </w:t>
      </w:r>
      <w:r>
        <w:rPr/>
        <w:t>классов и</w:t>
      </w:r>
      <w:r>
        <w:rPr>
          <w:spacing w:val="-5"/>
        </w:rPr>
        <w:t xml:space="preserve"> </w:t>
      </w:r>
      <w:r>
        <w:rPr/>
        <w:t>учебных</w:t>
      </w:r>
      <w:r>
        <w:rPr>
          <w:spacing w:val="-6"/>
        </w:rPr>
        <w:t xml:space="preserve"> </w:t>
      </w:r>
      <w:r>
        <w:rPr/>
        <w:t>кабинетов</w:t>
      </w:r>
      <w:r>
        <w:rPr>
          <w:spacing w:val="-8"/>
        </w:rPr>
        <w:t xml:space="preserve"> </w:t>
      </w:r>
      <w:r>
        <w:rPr/>
        <w:t>формируется</w:t>
      </w:r>
      <w:r>
        <w:rPr>
          <w:spacing w:val="-2"/>
        </w:rPr>
        <w:t xml:space="preserve"> </w:t>
      </w:r>
      <w:r>
        <w:rPr/>
        <w:t>с</w:t>
      </w:r>
      <w:r>
        <w:rPr>
          <w:spacing w:val="3"/>
        </w:rPr>
        <w:t xml:space="preserve"> </w:t>
      </w:r>
      <w:r>
        <w:rPr>
          <w:spacing w:val="-2"/>
        </w:rPr>
        <w:t>учётом:</w:t>
      </w:r>
    </w:p>
    <w:p>
      <w:pPr>
        <w:pStyle w:val="ListParagraph"/>
        <w:numPr>
          <w:ilvl w:val="0"/>
          <w:numId w:val="8"/>
        </w:numPr>
        <w:tabs>
          <w:tab w:val="clear" w:pos="720"/>
          <w:tab w:val="left" w:pos="659" w:leader="none"/>
        </w:tabs>
        <w:spacing w:lineRule="auto" w:line="240" w:before="41" w:after="0"/>
        <w:ind w:left="659" w:right="0" w:hanging="143"/>
        <w:jc w:val="both"/>
        <w:rPr>
          <w:sz w:val="24"/>
        </w:rPr>
      </w:pPr>
      <w:r>
        <w:rPr>
          <w:sz w:val="24"/>
        </w:rPr>
        <w:t>возрастных</w:t>
      </w:r>
      <w:r>
        <w:rPr>
          <w:spacing w:val="-11"/>
          <w:sz w:val="24"/>
        </w:rPr>
        <w:t xml:space="preserve"> </w:t>
      </w:r>
      <w:r>
        <w:rPr>
          <w:sz w:val="24"/>
        </w:rPr>
        <w:t>и</w:t>
      </w:r>
      <w:r>
        <w:rPr>
          <w:spacing w:val="-3"/>
          <w:sz w:val="24"/>
        </w:rPr>
        <w:t xml:space="preserve"> </w:t>
      </w:r>
      <w:r>
        <w:rPr>
          <w:sz w:val="24"/>
        </w:rPr>
        <w:t>индивидуальных</w:t>
      </w:r>
      <w:r>
        <w:rPr>
          <w:spacing w:val="-8"/>
          <w:sz w:val="24"/>
        </w:rPr>
        <w:t xml:space="preserve"> </w:t>
      </w:r>
      <w:r>
        <w:rPr>
          <w:sz w:val="24"/>
        </w:rPr>
        <w:t>психологических</w:t>
      </w:r>
      <w:r>
        <w:rPr>
          <w:spacing w:val="-9"/>
          <w:sz w:val="24"/>
        </w:rPr>
        <w:t xml:space="preserve"> </w:t>
      </w:r>
      <w:r>
        <w:rPr>
          <w:sz w:val="24"/>
        </w:rPr>
        <w:t>особенностей</w:t>
      </w:r>
      <w:r>
        <w:rPr>
          <w:spacing w:val="-11"/>
          <w:sz w:val="24"/>
        </w:rPr>
        <w:t xml:space="preserve"> </w:t>
      </w:r>
      <w:r>
        <w:rPr>
          <w:spacing w:val="-2"/>
          <w:sz w:val="24"/>
        </w:rPr>
        <w:t>обучающихся;</w:t>
      </w:r>
    </w:p>
    <w:p>
      <w:pPr>
        <w:pStyle w:val="ListParagraph"/>
        <w:numPr>
          <w:ilvl w:val="0"/>
          <w:numId w:val="8"/>
        </w:numPr>
        <w:tabs>
          <w:tab w:val="clear" w:pos="720"/>
          <w:tab w:val="left" w:pos="636" w:leader="none"/>
          <w:tab w:val="left" w:pos="654" w:leader="none"/>
        </w:tabs>
        <w:spacing w:lineRule="auto" w:line="276" w:before="40" w:after="0"/>
        <w:ind w:left="636" w:right="913" w:hanging="120"/>
        <w:jc w:val="both"/>
        <w:rPr>
          <w:sz w:val="24"/>
        </w:rPr>
      </w:pPr>
      <w:r>
        <w:rPr>
          <w:sz w:val="24"/>
        </w:rPr>
        <w:tab/>
        <w:t>ориентации</w:t>
      </w:r>
      <w:r>
        <w:rPr>
          <w:spacing w:val="-6"/>
          <w:sz w:val="24"/>
        </w:rPr>
        <w:t xml:space="preserve"> </w:t>
      </w:r>
      <w:r>
        <w:rPr>
          <w:sz w:val="24"/>
        </w:rPr>
        <w:t>на</w:t>
      </w:r>
      <w:r>
        <w:rPr>
          <w:spacing w:val="-3"/>
          <w:sz w:val="24"/>
        </w:rPr>
        <w:t xml:space="preserve"> </w:t>
      </w:r>
      <w:r>
        <w:rPr>
          <w:sz w:val="24"/>
        </w:rPr>
        <w:t>достижение</w:t>
      </w:r>
      <w:r>
        <w:rPr>
          <w:spacing w:val="-8"/>
          <w:sz w:val="24"/>
        </w:rPr>
        <w:t xml:space="preserve"> </w:t>
      </w:r>
      <w:r>
        <w:rPr>
          <w:sz w:val="24"/>
        </w:rPr>
        <w:t>личностных, метапредметных</w:t>
      </w:r>
      <w:r>
        <w:rPr>
          <w:spacing w:val="-7"/>
          <w:sz w:val="24"/>
        </w:rPr>
        <w:t xml:space="preserve"> </w:t>
      </w:r>
      <w:r>
        <w:rPr>
          <w:sz w:val="24"/>
        </w:rPr>
        <w:t>и</w:t>
      </w:r>
      <w:r>
        <w:rPr>
          <w:spacing w:val="-1"/>
          <w:sz w:val="24"/>
        </w:rPr>
        <w:t xml:space="preserve"> </w:t>
      </w:r>
      <w:r>
        <w:rPr>
          <w:sz w:val="24"/>
        </w:rPr>
        <w:t>предметных</w:t>
      </w:r>
      <w:r>
        <w:rPr>
          <w:spacing w:val="-7"/>
          <w:sz w:val="24"/>
        </w:rPr>
        <w:t xml:space="preserve"> </w:t>
      </w:r>
      <w:r>
        <w:rPr>
          <w:sz w:val="24"/>
        </w:rPr>
        <w:t xml:space="preserve">результатов </w:t>
      </w:r>
      <w:r>
        <w:rPr>
          <w:spacing w:val="-2"/>
          <w:sz w:val="24"/>
        </w:rPr>
        <w:t>обучения;</w:t>
      </w:r>
    </w:p>
    <w:p>
      <w:pPr>
        <w:pStyle w:val="ListParagraph"/>
        <w:numPr>
          <w:ilvl w:val="0"/>
          <w:numId w:val="8"/>
        </w:numPr>
        <w:tabs>
          <w:tab w:val="clear" w:pos="720"/>
          <w:tab w:val="left" w:pos="659" w:leader="none"/>
        </w:tabs>
        <w:spacing w:lineRule="exact" w:line="275" w:before="0" w:after="0"/>
        <w:ind w:left="659" w:right="0" w:hanging="143"/>
        <w:jc w:val="both"/>
        <w:rPr>
          <w:sz w:val="24"/>
        </w:rPr>
      </w:pPr>
      <w:r>
        <w:rPr>
          <w:sz w:val="24"/>
        </w:rPr>
        <w:t>необходимости</w:t>
      </w:r>
      <w:r>
        <w:rPr>
          <w:spacing w:val="-7"/>
          <w:sz w:val="24"/>
        </w:rPr>
        <w:t xml:space="preserve"> </w:t>
      </w:r>
      <w:r>
        <w:rPr>
          <w:sz w:val="24"/>
        </w:rPr>
        <w:t>и</w:t>
      </w:r>
      <w:r>
        <w:rPr>
          <w:spacing w:val="-2"/>
          <w:sz w:val="24"/>
        </w:rPr>
        <w:t xml:space="preserve"> достаточности;</w:t>
      </w:r>
    </w:p>
    <w:p>
      <w:pPr>
        <w:sectPr>
          <w:footerReference w:type="default" r:id="rId9"/>
          <w:footerReference w:type="first" r:id="rId10"/>
          <w:type w:val="nextPage"/>
          <w:pgSz w:w="11906" w:h="16838"/>
          <w:pgMar w:left="900" w:right="740" w:gutter="0" w:header="0" w:top="1040" w:footer="1353" w:bottom="1540"/>
          <w:pgNumType w:fmt="decimal"/>
          <w:formProt w:val="false"/>
          <w:textDirection w:val="lrTb"/>
          <w:docGrid w:type="default" w:linePitch="100" w:charSpace="4096"/>
        </w:sectPr>
        <w:pStyle w:val="ListParagraph"/>
        <w:numPr>
          <w:ilvl w:val="0"/>
          <w:numId w:val="8"/>
        </w:numPr>
        <w:tabs>
          <w:tab w:val="clear" w:pos="720"/>
          <w:tab w:val="left" w:pos="673" w:leader="none"/>
        </w:tabs>
        <w:spacing w:lineRule="auto" w:line="276" w:before="42" w:after="0"/>
        <w:ind w:left="233" w:right="109" w:firstLine="283"/>
        <w:jc w:val="both"/>
        <w:rPr>
          <w:sz w:val="24"/>
        </w:rPr>
      </w:pPr>
      <w:r>
        <w:rPr>
          <w:sz w:val="24"/>
        </w:rPr>
        <w:t>универсальности, возможности применения одних и тех же средств обучения для решения комплекса задач.</w:t>
      </w:r>
    </w:p>
    <w:p>
      <w:pPr>
        <w:pStyle w:val="1"/>
        <w:numPr>
          <w:ilvl w:val="0"/>
          <w:numId w:val="10"/>
        </w:numPr>
        <w:tabs>
          <w:tab w:val="clear" w:pos="720"/>
          <w:tab w:val="left" w:pos="760" w:leader="none"/>
        </w:tabs>
        <w:spacing w:lineRule="auto" w:line="240" w:before="71" w:after="0"/>
        <w:ind w:left="760" w:right="0" w:hanging="244"/>
        <w:jc w:val="both"/>
        <w:rPr/>
      </w:pPr>
      <w:r>
        <w:rPr/>
        <w:t>Учебно-методические</w:t>
      </w:r>
      <w:r>
        <w:rPr>
          <w:spacing w:val="-2"/>
        </w:rPr>
        <w:t xml:space="preserve"> </w:t>
      </w:r>
      <w:r>
        <w:rPr/>
        <w:t>условия реализации</w:t>
      </w:r>
      <w:r>
        <w:rPr>
          <w:spacing w:val="-9"/>
        </w:rPr>
        <w:t xml:space="preserve"> </w:t>
      </w:r>
      <w:r>
        <w:rPr/>
        <w:t xml:space="preserve">ФОП </w:t>
      </w:r>
      <w:r>
        <w:rPr>
          <w:spacing w:val="-5"/>
        </w:rPr>
        <w:t>НОО</w:t>
      </w:r>
    </w:p>
    <w:p>
      <w:pPr>
        <w:pStyle w:val="Style14"/>
        <w:spacing w:lineRule="auto" w:line="276" w:before="36" w:after="0"/>
        <w:ind w:left="233" w:right="98" w:firstLine="283"/>
        <w:rPr/>
      </w:pPr>
      <w:r>
        <w:rPr/>
        <w:t>МБОУ «Набережно-Морквашская СОШ»</w:t>
      </w:r>
      <w:r>
        <w:rPr>
          <w:spacing w:val="40"/>
        </w:rPr>
        <w:t xml:space="preserve"> </w:t>
      </w:r>
      <w:r>
        <w:rPr/>
        <w:t>предоставляет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w:t>
      </w:r>
      <w:r>
        <w:rPr>
          <w:spacing w:val="40"/>
        </w:rPr>
        <w:t xml:space="preserve"> </w:t>
      </w:r>
      <w:r>
        <w:rPr/>
        <w:t>участниками образовательных отношений.</w:t>
      </w:r>
    </w:p>
    <w:p>
      <w:pPr>
        <w:pStyle w:val="Style14"/>
        <w:spacing w:lineRule="auto" w:line="276" w:before="5" w:after="0"/>
        <w:ind w:left="233" w:right="101" w:firstLine="283"/>
        <w:rPr/>
      </w:pPr>
      <w:r>
        <w:rPr/>
        <w:t>При возникновении необходимости МБОУ «Набережно-Морквашская СОШ» дополнительно предоставляет учебные</w:t>
      </w:r>
      <w:r>
        <w:rPr>
          <w:spacing w:val="-1"/>
        </w:rPr>
        <w:t xml:space="preserve"> </w:t>
      </w:r>
      <w:r>
        <w:rPr/>
        <w:t>пособия</w:t>
      </w:r>
      <w:r>
        <w:rPr>
          <w:spacing w:val="-5"/>
        </w:rPr>
        <w:t xml:space="preserve"> </w:t>
      </w:r>
      <w:r>
        <w:rPr/>
        <w:t>в электронной</w:t>
      </w:r>
      <w:r>
        <w:rPr>
          <w:spacing w:val="-9"/>
        </w:rPr>
        <w:t xml:space="preserve"> </w:t>
      </w:r>
      <w:r>
        <w:rPr/>
        <w:t>форме,</w:t>
      </w:r>
      <w:r>
        <w:rPr>
          <w:spacing w:val="-3"/>
        </w:rPr>
        <w:t xml:space="preserve"> </w:t>
      </w:r>
      <w:r>
        <w:rPr/>
        <w:t>выпущенных</w:t>
      </w:r>
      <w:r>
        <w:rPr>
          <w:spacing w:val="-5"/>
        </w:rPr>
        <w:t xml:space="preserve"> </w:t>
      </w:r>
      <w:r>
        <w:rPr/>
        <w:t>организациями,</w:t>
      </w:r>
      <w:r>
        <w:rPr>
          <w:spacing w:val="-3"/>
        </w:rPr>
        <w:t xml:space="preserve"> </w:t>
      </w:r>
      <w:r>
        <w:rPr/>
        <w:t>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w:t>
      </w:r>
      <w:r>
        <w:rPr>
          <w:spacing w:val="40"/>
        </w:rPr>
        <w:t xml:space="preserve"> </w:t>
      </w:r>
      <w:r>
        <w:rPr/>
        <w:t xml:space="preserve">каждому учебному предмету, курсу, модулю, входящему как в обязательную часть указанной </w:t>
      </w:r>
      <w:r>
        <w:rPr>
          <w:spacing w:val="-2"/>
        </w:rPr>
        <w:t>программы.</w:t>
      </w:r>
    </w:p>
    <w:p>
      <w:pPr>
        <w:pStyle w:val="Style14"/>
        <w:spacing w:lineRule="auto" w:line="276" w:before="1" w:after="0"/>
        <w:ind w:left="233" w:right="101" w:firstLine="283"/>
        <w:rPr/>
      </w:pPr>
      <w:r>
        <w:rPr/>
        <w:t>Обучающимся обеспечен доступ к печатным и электронным образовательным ресурсам, в том числе к электронным образовательным ресурсам, размещенным в федеральных и региональных базах данных электронных образовательных ресурсов.</w:t>
      </w:r>
    </w:p>
    <w:p>
      <w:pPr>
        <w:pStyle w:val="Style14"/>
        <w:spacing w:before="43" w:after="0"/>
        <w:ind w:left="0" w:right="0" w:hanging="0"/>
        <w:jc w:val="left"/>
        <w:rPr/>
      </w:pPr>
      <w:r>
        <w:rPr/>
      </w:r>
    </w:p>
    <w:p>
      <w:pPr>
        <w:pStyle w:val="1"/>
        <w:numPr>
          <w:ilvl w:val="0"/>
          <w:numId w:val="10"/>
        </w:numPr>
        <w:tabs>
          <w:tab w:val="clear" w:pos="720"/>
          <w:tab w:val="left" w:pos="760" w:leader="none"/>
        </w:tabs>
        <w:spacing w:lineRule="auto" w:line="240" w:before="1" w:after="0"/>
        <w:ind w:left="760" w:right="0" w:hanging="244"/>
        <w:jc w:val="both"/>
        <w:rPr/>
      </w:pPr>
      <w:r>
        <w:rPr/>
        <w:t>Психолого-педагогические</w:t>
      </w:r>
      <w:r>
        <w:rPr>
          <w:spacing w:val="-5"/>
        </w:rPr>
        <w:t xml:space="preserve"> </w:t>
      </w:r>
      <w:r>
        <w:rPr/>
        <w:t>условия</w:t>
      </w:r>
      <w:r>
        <w:rPr>
          <w:spacing w:val="-7"/>
        </w:rPr>
        <w:t xml:space="preserve"> </w:t>
      </w:r>
      <w:r>
        <w:rPr/>
        <w:t>реализации</w:t>
      </w:r>
      <w:r>
        <w:rPr>
          <w:spacing w:val="-6"/>
        </w:rPr>
        <w:t xml:space="preserve"> </w:t>
      </w:r>
      <w:r>
        <w:rPr/>
        <w:t>ФОП</w:t>
      </w:r>
      <w:r>
        <w:rPr>
          <w:spacing w:val="-5"/>
        </w:rPr>
        <w:t xml:space="preserve"> НОО</w:t>
      </w:r>
    </w:p>
    <w:p>
      <w:pPr>
        <w:pStyle w:val="Style14"/>
        <w:spacing w:lineRule="auto" w:line="276" w:before="36" w:after="0"/>
        <w:ind w:left="233" w:right="107" w:firstLine="283"/>
        <w:rPr/>
      </w:pPr>
      <w:r>
        <w:rPr/>
        <w:t>Психолого-педагогические условия, созданные в МБОУ</w:t>
      </w:r>
      <w:r>
        <w:rPr>
          <w:spacing w:val="-2"/>
        </w:rPr>
        <w:t xml:space="preserve"> </w:t>
      </w:r>
      <w:r>
        <w:rPr/>
        <w:t>«Набережно-Морквашская СОШ», обеспечивают исполнение требований ФГОС НОО к психолого-педагогическим условиям реализации ФОП НОО, в частности:</w:t>
      </w:r>
    </w:p>
    <w:p>
      <w:pPr>
        <w:pStyle w:val="ListParagraph"/>
        <w:numPr>
          <w:ilvl w:val="0"/>
          <w:numId w:val="7"/>
        </w:numPr>
        <w:tabs>
          <w:tab w:val="clear" w:pos="720"/>
          <w:tab w:val="left" w:pos="799" w:leader="none"/>
        </w:tabs>
        <w:spacing w:lineRule="auto" w:line="276" w:before="3" w:after="0"/>
        <w:ind w:left="233" w:right="103" w:firstLine="283"/>
        <w:jc w:val="both"/>
        <w:rPr>
          <w:sz w:val="24"/>
        </w:rPr>
      </w:pPr>
      <w:r>
        <w:rPr>
          <w:sz w:val="24"/>
        </w:rPr>
        <w:t>обеспечивают преемственность содержания и форм организации образовательной деятельности при реализации ФОП НОО;</w:t>
      </w:r>
    </w:p>
    <w:p>
      <w:pPr>
        <w:pStyle w:val="ListParagraph"/>
        <w:numPr>
          <w:ilvl w:val="0"/>
          <w:numId w:val="7"/>
        </w:numPr>
        <w:tabs>
          <w:tab w:val="clear" w:pos="720"/>
          <w:tab w:val="left" w:pos="799" w:leader="none"/>
        </w:tabs>
        <w:spacing w:lineRule="exact" w:line="275" w:before="0" w:after="0"/>
        <w:ind w:left="799" w:right="0" w:hanging="283"/>
        <w:jc w:val="both"/>
        <w:rPr>
          <w:sz w:val="24"/>
        </w:rPr>
      </w:pPr>
      <w:r>
        <w:rPr>
          <w:sz w:val="24"/>
        </w:rPr>
        <w:t>способствуют</w:t>
      </w:r>
      <w:r>
        <w:rPr>
          <w:spacing w:val="58"/>
          <w:sz w:val="24"/>
        </w:rPr>
        <w:t xml:space="preserve"> </w:t>
      </w:r>
      <w:r>
        <w:rPr>
          <w:sz w:val="24"/>
        </w:rPr>
        <w:t>социально-психологической</w:t>
      </w:r>
      <w:r>
        <w:rPr>
          <w:spacing w:val="60"/>
          <w:sz w:val="24"/>
        </w:rPr>
        <w:t xml:space="preserve"> </w:t>
      </w:r>
      <w:r>
        <w:rPr>
          <w:sz w:val="24"/>
        </w:rPr>
        <w:t>адаптации</w:t>
      </w:r>
      <w:r>
        <w:rPr>
          <w:spacing w:val="56"/>
          <w:sz w:val="24"/>
        </w:rPr>
        <w:t xml:space="preserve"> </w:t>
      </w:r>
      <w:r>
        <w:rPr>
          <w:sz w:val="24"/>
        </w:rPr>
        <w:t>обучающихся</w:t>
      </w:r>
      <w:r>
        <w:rPr>
          <w:spacing w:val="60"/>
          <w:sz w:val="24"/>
        </w:rPr>
        <w:t xml:space="preserve"> </w:t>
      </w:r>
      <w:r>
        <w:rPr>
          <w:sz w:val="24"/>
        </w:rPr>
        <w:t>к</w:t>
      </w:r>
      <w:r>
        <w:rPr>
          <w:spacing w:val="62"/>
          <w:sz w:val="24"/>
        </w:rPr>
        <w:t xml:space="preserve"> </w:t>
      </w:r>
      <w:r>
        <w:rPr>
          <w:sz w:val="24"/>
        </w:rPr>
        <w:t>условиям</w:t>
      </w:r>
      <w:r>
        <w:rPr>
          <w:spacing w:val="62"/>
          <w:sz w:val="24"/>
        </w:rPr>
        <w:t xml:space="preserve"> </w:t>
      </w:r>
      <w:r>
        <w:rPr>
          <w:spacing w:val="-4"/>
          <w:sz w:val="24"/>
        </w:rPr>
        <w:t>МБОУ</w:t>
      </w:r>
    </w:p>
    <w:p>
      <w:pPr>
        <w:pStyle w:val="Style14"/>
        <w:spacing w:lineRule="auto" w:line="276" w:before="42" w:after="0"/>
        <w:ind w:left="233" w:right="105" w:hanging="0"/>
        <w:rPr/>
      </w:pPr>
      <w:r>
        <w:rPr/>
        <w:t>«Набережно-Морквашская СОШ» с учётом специфики их возрастного психофизиологического развития, включая особенности адаптации к социальной среде;</w:t>
      </w:r>
    </w:p>
    <w:p>
      <w:pPr>
        <w:pStyle w:val="ListParagraph"/>
        <w:numPr>
          <w:ilvl w:val="0"/>
          <w:numId w:val="7"/>
        </w:numPr>
        <w:tabs>
          <w:tab w:val="clear" w:pos="720"/>
          <w:tab w:val="left" w:pos="799" w:leader="none"/>
        </w:tabs>
        <w:spacing w:lineRule="auto" w:line="276" w:before="0" w:after="0"/>
        <w:ind w:left="233" w:right="102" w:firstLine="283"/>
        <w:jc w:val="both"/>
        <w:rPr>
          <w:sz w:val="24"/>
        </w:rPr>
      </w:pPr>
      <w:r>
        <w:rPr>
          <w:sz w:val="24"/>
        </w:rPr>
        <w:t>способствуют формированию и развитию психолого-педагогической компетентности работников МБОУ «Набережно-Морквашская СОШ» и родителей (законных представителей) несовершеннолетних обучающихся;</w:t>
      </w:r>
    </w:p>
    <w:p>
      <w:pPr>
        <w:pStyle w:val="ListParagraph"/>
        <w:numPr>
          <w:ilvl w:val="0"/>
          <w:numId w:val="7"/>
        </w:numPr>
        <w:tabs>
          <w:tab w:val="clear" w:pos="720"/>
          <w:tab w:val="left" w:pos="799" w:leader="none"/>
        </w:tabs>
        <w:spacing w:lineRule="auto" w:line="276" w:before="2" w:after="0"/>
        <w:ind w:left="233" w:right="112" w:firstLine="283"/>
        <w:jc w:val="both"/>
        <w:rPr>
          <w:sz w:val="24"/>
        </w:rPr>
      </w:pPr>
      <w:r>
        <w:rPr>
          <w:sz w:val="24"/>
        </w:rPr>
        <w:t>обеспечивают профилактику формирования у обучающихся девиантных форм поведения, агрессии и повышенной тревожности.</w:t>
      </w:r>
    </w:p>
    <w:p>
      <w:pPr>
        <w:pStyle w:val="Style14"/>
        <w:spacing w:lineRule="auto" w:line="276"/>
        <w:ind w:left="233" w:right="100" w:firstLine="283"/>
        <w:rPr/>
      </w:pPr>
      <w:r>
        <w:rPr/>
        <w:t>В МБОУ «Набережно-Морквашская СОШ» психолого-педагогическое сопровождение реализации программы начального общего образования осуществляется квалифицированным</w:t>
      </w:r>
      <w:r>
        <w:rPr>
          <w:spacing w:val="40"/>
        </w:rPr>
        <w:t xml:space="preserve"> </w:t>
      </w:r>
      <w:r>
        <w:rPr>
          <w:spacing w:val="-2"/>
        </w:rPr>
        <w:t>специалистом-педагогом-психологом.</w:t>
      </w:r>
    </w:p>
    <w:p>
      <w:pPr>
        <w:sectPr>
          <w:footerReference w:type="default" r:id="rId11"/>
          <w:footerReference w:type="first" r:id="rId12"/>
          <w:type w:val="nextPage"/>
          <w:pgSz w:w="11906" w:h="16838"/>
          <w:pgMar w:left="900" w:right="740" w:gutter="0" w:header="0" w:top="1040" w:footer="1353" w:bottom="1540"/>
          <w:pgNumType w:fmt="decimal"/>
          <w:formProt w:val="false"/>
          <w:textDirection w:val="lrTb"/>
          <w:docGrid w:type="default" w:linePitch="100" w:charSpace="4096"/>
        </w:sectPr>
        <w:pStyle w:val="Style14"/>
        <w:spacing w:lineRule="auto" w:line="276"/>
        <w:ind w:left="233" w:right="100" w:firstLine="283"/>
        <w:rPr/>
      </w:pPr>
      <w:r>
        <w:rPr/>
        <w:t>В процессе реализации ФОП НОО МБОУ «Набережно-Морквашская СОШ» обеспечивается психолого- 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pPr>
        <w:pStyle w:val="ListParagraph"/>
        <w:numPr>
          <w:ilvl w:val="1"/>
          <w:numId w:val="7"/>
        </w:numPr>
        <w:tabs>
          <w:tab w:val="clear" w:pos="720"/>
          <w:tab w:val="left" w:pos="745" w:leader="none"/>
        </w:tabs>
        <w:spacing w:lineRule="auto" w:line="276" w:before="66" w:after="0"/>
        <w:ind w:left="233" w:right="106" w:firstLine="283"/>
        <w:jc w:val="left"/>
        <w:rPr>
          <w:sz w:val="24"/>
        </w:rPr>
      </w:pPr>
      <w:r>
        <w:rPr>
          <w:sz w:val="24"/>
        </w:rPr>
        <w:t>формирование</w:t>
      </w:r>
      <w:r>
        <w:rPr>
          <w:spacing w:val="40"/>
          <w:sz w:val="24"/>
        </w:rPr>
        <w:t xml:space="preserve"> </w:t>
      </w:r>
      <w:r>
        <w:rPr>
          <w:sz w:val="24"/>
        </w:rPr>
        <w:t>и</w:t>
      </w:r>
      <w:r>
        <w:rPr>
          <w:spacing w:val="40"/>
          <w:sz w:val="24"/>
        </w:rPr>
        <w:t xml:space="preserve"> </w:t>
      </w:r>
      <w:r>
        <w:rPr>
          <w:sz w:val="24"/>
        </w:rPr>
        <w:t>развитие</w:t>
      </w:r>
      <w:r>
        <w:rPr>
          <w:spacing w:val="40"/>
          <w:sz w:val="24"/>
        </w:rPr>
        <w:t xml:space="preserve"> </w:t>
      </w:r>
      <w:r>
        <w:rPr>
          <w:sz w:val="24"/>
        </w:rPr>
        <w:t>психолого-педагогической</w:t>
      </w:r>
      <w:r>
        <w:rPr>
          <w:spacing w:val="40"/>
          <w:sz w:val="24"/>
        </w:rPr>
        <w:t xml:space="preserve"> </w:t>
      </w:r>
      <w:r>
        <w:rPr>
          <w:sz w:val="24"/>
        </w:rPr>
        <w:t>компетентности</w:t>
      </w:r>
      <w:r>
        <w:rPr>
          <w:spacing w:val="40"/>
          <w:sz w:val="24"/>
        </w:rPr>
        <w:t xml:space="preserve"> </w:t>
      </w:r>
      <w:r>
        <w:rPr>
          <w:sz w:val="24"/>
        </w:rPr>
        <w:t>всех</w:t>
      </w:r>
      <w:r>
        <w:rPr>
          <w:spacing w:val="40"/>
          <w:sz w:val="24"/>
        </w:rPr>
        <w:t xml:space="preserve"> </w:t>
      </w:r>
      <w:r>
        <w:rPr>
          <w:sz w:val="24"/>
        </w:rPr>
        <w:t>участников</w:t>
      </w:r>
      <w:r>
        <w:rPr>
          <w:spacing w:val="40"/>
          <w:sz w:val="24"/>
        </w:rPr>
        <w:t xml:space="preserve"> </w:t>
      </w:r>
      <w:r>
        <w:rPr>
          <w:sz w:val="24"/>
        </w:rPr>
        <w:t>образовательных отношений;</w:t>
      </w:r>
    </w:p>
    <w:p>
      <w:pPr>
        <w:pStyle w:val="ListParagraph"/>
        <w:numPr>
          <w:ilvl w:val="1"/>
          <w:numId w:val="7"/>
        </w:numPr>
        <w:tabs>
          <w:tab w:val="clear" w:pos="720"/>
          <w:tab w:val="left" w:pos="769" w:leader="none"/>
        </w:tabs>
        <w:spacing w:lineRule="auto" w:line="276" w:before="0" w:after="0"/>
        <w:ind w:left="233" w:right="104" w:firstLine="283"/>
        <w:jc w:val="left"/>
        <w:rPr>
          <w:sz w:val="24"/>
        </w:rPr>
      </w:pPr>
      <w:r>
        <w:rPr>
          <w:sz w:val="24"/>
        </w:rPr>
        <w:t>сохранение</w:t>
      </w:r>
      <w:r>
        <w:rPr>
          <w:spacing w:val="80"/>
          <w:sz w:val="24"/>
        </w:rPr>
        <w:t xml:space="preserve"> </w:t>
      </w:r>
      <w:r>
        <w:rPr>
          <w:sz w:val="24"/>
        </w:rPr>
        <w:t>и</w:t>
      </w:r>
      <w:r>
        <w:rPr>
          <w:spacing w:val="80"/>
          <w:sz w:val="24"/>
        </w:rPr>
        <w:t xml:space="preserve"> </w:t>
      </w:r>
      <w:r>
        <w:rPr>
          <w:sz w:val="24"/>
        </w:rPr>
        <w:t>укрепление</w:t>
      </w:r>
      <w:r>
        <w:rPr>
          <w:spacing w:val="80"/>
          <w:sz w:val="24"/>
        </w:rPr>
        <w:t xml:space="preserve"> </w:t>
      </w:r>
      <w:r>
        <w:rPr>
          <w:sz w:val="24"/>
        </w:rPr>
        <w:t>психологического</w:t>
      </w:r>
      <w:r>
        <w:rPr>
          <w:spacing w:val="80"/>
          <w:sz w:val="24"/>
        </w:rPr>
        <w:t xml:space="preserve"> </w:t>
      </w:r>
      <w:r>
        <w:rPr>
          <w:sz w:val="24"/>
        </w:rPr>
        <w:t>благополучия</w:t>
      </w:r>
      <w:r>
        <w:rPr>
          <w:spacing w:val="80"/>
          <w:sz w:val="24"/>
        </w:rPr>
        <w:t xml:space="preserve"> </w:t>
      </w:r>
      <w:r>
        <w:rPr>
          <w:sz w:val="24"/>
        </w:rPr>
        <w:t>и</w:t>
      </w:r>
      <w:r>
        <w:rPr>
          <w:spacing w:val="80"/>
          <w:sz w:val="24"/>
        </w:rPr>
        <w:t xml:space="preserve"> </w:t>
      </w:r>
      <w:r>
        <w:rPr>
          <w:sz w:val="24"/>
        </w:rPr>
        <w:t>психического</w:t>
      </w:r>
      <w:r>
        <w:rPr>
          <w:spacing w:val="80"/>
          <w:sz w:val="24"/>
        </w:rPr>
        <w:t xml:space="preserve"> </w:t>
      </w:r>
      <w:r>
        <w:rPr>
          <w:sz w:val="24"/>
        </w:rPr>
        <w:t xml:space="preserve">здоровья </w:t>
      </w:r>
      <w:r>
        <w:rPr>
          <w:spacing w:val="-2"/>
          <w:sz w:val="24"/>
        </w:rPr>
        <w:t>обучающихся;</w:t>
      </w:r>
    </w:p>
    <w:p>
      <w:pPr>
        <w:pStyle w:val="ListParagraph"/>
        <w:numPr>
          <w:ilvl w:val="1"/>
          <w:numId w:val="7"/>
        </w:numPr>
        <w:tabs>
          <w:tab w:val="clear" w:pos="720"/>
          <w:tab w:val="left" w:pos="716" w:leader="none"/>
        </w:tabs>
        <w:spacing w:lineRule="exact" w:line="269" w:before="0" w:after="0"/>
        <w:ind w:left="716" w:right="0" w:hanging="200"/>
        <w:jc w:val="left"/>
        <w:rPr>
          <w:sz w:val="24"/>
        </w:rPr>
      </w:pPr>
      <w:r>
        <w:rPr>
          <w:sz w:val="24"/>
        </w:rPr>
        <w:t>поддержка</w:t>
      </w:r>
      <w:r>
        <w:rPr>
          <w:spacing w:val="-8"/>
          <w:sz w:val="24"/>
        </w:rPr>
        <w:t xml:space="preserve"> </w:t>
      </w:r>
      <w:r>
        <w:rPr>
          <w:sz w:val="24"/>
        </w:rPr>
        <w:t>и</w:t>
      </w:r>
      <w:r>
        <w:rPr>
          <w:spacing w:val="-4"/>
          <w:sz w:val="24"/>
        </w:rPr>
        <w:t xml:space="preserve"> </w:t>
      </w:r>
      <w:r>
        <w:rPr>
          <w:sz w:val="24"/>
        </w:rPr>
        <w:t>сопровождение</w:t>
      </w:r>
      <w:r>
        <w:rPr>
          <w:spacing w:val="-5"/>
          <w:sz w:val="24"/>
        </w:rPr>
        <w:t xml:space="preserve"> </w:t>
      </w:r>
      <w:r>
        <w:rPr>
          <w:sz w:val="24"/>
        </w:rPr>
        <w:t>детско-родительских</w:t>
      </w:r>
      <w:r>
        <w:rPr>
          <w:spacing w:val="-9"/>
          <w:sz w:val="24"/>
        </w:rPr>
        <w:t xml:space="preserve"> </w:t>
      </w:r>
      <w:r>
        <w:rPr>
          <w:spacing w:val="-2"/>
          <w:sz w:val="24"/>
        </w:rPr>
        <w:t>отношений;</w:t>
      </w:r>
    </w:p>
    <w:p>
      <w:pPr>
        <w:pStyle w:val="ListParagraph"/>
        <w:numPr>
          <w:ilvl w:val="1"/>
          <w:numId w:val="7"/>
        </w:numPr>
        <w:tabs>
          <w:tab w:val="clear" w:pos="720"/>
          <w:tab w:val="left" w:pos="721" w:leader="none"/>
        </w:tabs>
        <w:spacing w:lineRule="auto" w:line="240" w:before="40" w:after="0"/>
        <w:ind w:left="721" w:right="0" w:hanging="205"/>
        <w:jc w:val="left"/>
        <w:rPr>
          <w:sz w:val="24"/>
        </w:rPr>
      </w:pPr>
      <w:r>
        <w:rPr>
          <w:sz w:val="24"/>
        </w:rPr>
        <w:t>формирование</w:t>
      </w:r>
      <w:r>
        <w:rPr>
          <w:spacing w:val="-8"/>
          <w:sz w:val="24"/>
        </w:rPr>
        <w:t xml:space="preserve"> </w:t>
      </w:r>
      <w:r>
        <w:rPr>
          <w:sz w:val="24"/>
        </w:rPr>
        <w:t>ценности</w:t>
      </w:r>
      <w:r>
        <w:rPr>
          <w:spacing w:val="-4"/>
          <w:sz w:val="24"/>
        </w:rPr>
        <w:t xml:space="preserve"> </w:t>
      </w:r>
      <w:r>
        <w:rPr>
          <w:sz w:val="24"/>
        </w:rPr>
        <w:t>здоровья</w:t>
      </w:r>
      <w:r>
        <w:rPr>
          <w:spacing w:val="-6"/>
          <w:sz w:val="24"/>
        </w:rPr>
        <w:t xml:space="preserve"> </w:t>
      </w:r>
      <w:r>
        <w:rPr>
          <w:sz w:val="24"/>
        </w:rPr>
        <w:t>и</w:t>
      </w:r>
      <w:r>
        <w:rPr>
          <w:spacing w:val="-5"/>
          <w:sz w:val="24"/>
        </w:rPr>
        <w:t xml:space="preserve"> </w:t>
      </w:r>
      <w:r>
        <w:rPr>
          <w:sz w:val="24"/>
        </w:rPr>
        <w:t>безопасного</w:t>
      </w:r>
      <w:r>
        <w:rPr>
          <w:spacing w:val="-6"/>
          <w:sz w:val="24"/>
        </w:rPr>
        <w:t xml:space="preserve"> </w:t>
      </w:r>
      <w:r>
        <w:rPr>
          <w:sz w:val="24"/>
        </w:rPr>
        <w:t>образа</w:t>
      </w:r>
      <w:r>
        <w:rPr>
          <w:spacing w:val="-2"/>
          <w:sz w:val="24"/>
        </w:rPr>
        <w:t xml:space="preserve"> жизни;</w:t>
      </w:r>
    </w:p>
    <w:p>
      <w:pPr>
        <w:pStyle w:val="ListParagraph"/>
        <w:numPr>
          <w:ilvl w:val="1"/>
          <w:numId w:val="7"/>
        </w:numPr>
        <w:tabs>
          <w:tab w:val="clear" w:pos="720"/>
          <w:tab w:val="left" w:pos="740" w:leader="none"/>
        </w:tabs>
        <w:spacing w:lineRule="auto" w:line="276" w:before="41" w:after="0"/>
        <w:ind w:left="233" w:right="102" w:firstLine="283"/>
        <w:jc w:val="left"/>
        <w:rPr>
          <w:sz w:val="24"/>
        </w:rPr>
      </w:pPr>
      <w:r>
        <w:rPr>
          <w:sz w:val="24"/>
        </w:rPr>
        <w:t>дифференциация</w:t>
      </w:r>
      <w:r>
        <w:rPr>
          <w:spacing w:val="40"/>
          <w:sz w:val="24"/>
        </w:rPr>
        <w:t xml:space="preserve"> </w:t>
      </w:r>
      <w:r>
        <w:rPr>
          <w:sz w:val="24"/>
        </w:rPr>
        <w:t>и</w:t>
      </w:r>
      <w:r>
        <w:rPr>
          <w:spacing w:val="40"/>
          <w:sz w:val="24"/>
        </w:rPr>
        <w:t xml:space="preserve"> </w:t>
      </w:r>
      <w:r>
        <w:rPr>
          <w:sz w:val="24"/>
        </w:rPr>
        <w:t>индивидуализация</w:t>
      </w:r>
      <w:r>
        <w:rPr>
          <w:spacing w:val="40"/>
          <w:sz w:val="24"/>
        </w:rPr>
        <w:t xml:space="preserve"> </w:t>
      </w:r>
      <w:r>
        <w:rPr>
          <w:sz w:val="24"/>
        </w:rPr>
        <w:t>обучения</w:t>
      </w:r>
      <w:r>
        <w:rPr>
          <w:spacing w:val="40"/>
          <w:sz w:val="24"/>
        </w:rPr>
        <w:t xml:space="preserve"> </w:t>
      </w:r>
      <w:r>
        <w:rPr>
          <w:sz w:val="24"/>
        </w:rPr>
        <w:t>и</w:t>
      </w:r>
      <w:r>
        <w:rPr>
          <w:spacing w:val="40"/>
          <w:sz w:val="24"/>
        </w:rPr>
        <w:t xml:space="preserve"> </w:t>
      </w:r>
      <w:r>
        <w:rPr>
          <w:sz w:val="24"/>
        </w:rPr>
        <w:t>воспитания</w:t>
      </w:r>
      <w:r>
        <w:rPr>
          <w:spacing w:val="40"/>
          <w:sz w:val="24"/>
        </w:rPr>
        <w:t xml:space="preserve"> </w:t>
      </w:r>
      <w:r>
        <w:rPr>
          <w:sz w:val="24"/>
        </w:rPr>
        <w:t>с</w:t>
      </w:r>
      <w:r>
        <w:rPr>
          <w:spacing w:val="80"/>
          <w:sz w:val="24"/>
        </w:rPr>
        <w:t xml:space="preserve"> </w:t>
      </w:r>
      <w:r>
        <w:rPr>
          <w:sz w:val="24"/>
        </w:rPr>
        <w:t>учётом</w:t>
      </w:r>
      <w:r>
        <w:rPr>
          <w:spacing w:val="40"/>
          <w:sz w:val="24"/>
        </w:rPr>
        <w:t xml:space="preserve"> </w:t>
      </w:r>
      <w:r>
        <w:rPr>
          <w:sz w:val="24"/>
        </w:rPr>
        <w:t>особенностей</w:t>
      </w:r>
      <w:r>
        <w:rPr>
          <w:spacing w:val="40"/>
          <w:sz w:val="24"/>
        </w:rPr>
        <w:t xml:space="preserve"> </w:t>
      </w:r>
      <w:r>
        <w:rPr>
          <w:sz w:val="24"/>
        </w:rPr>
        <w:t>когнитивного и эмоционального развития обучающихся;</w:t>
      </w:r>
    </w:p>
    <w:p>
      <w:pPr>
        <w:pStyle w:val="ListParagraph"/>
        <w:numPr>
          <w:ilvl w:val="1"/>
          <w:numId w:val="7"/>
        </w:numPr>
        <w:tabs>
          <w:tab w:val="clear" w:pos="720"/>
          <w:tab w:val="left" w:pos="783" w:leader="none"/>
        </w:tabs>
        <w:spacing w:lineRule="auto" w:line="276" w:before="0" w:after="0"/>
        <w:ind w:left="233" w:right="109" w:firstLine="283"/>
        <w:jc w:val="left"/>
        <w:rPr>
          <w:sz w:val="24"/>
        </w:rPr>
      </w:pPr>
      <w:r>
        <w:rPr>
          <w:sz w:val="24"/>
        </w:rPr>
        <w:t>мониторинг</w:t>
      </w:r>
      <w:r>
        <w:rPr>
          <w:spacing w:val="80"/>
          <w:sz w:val="24"/>
        </w:rPr>
        <w:t xml:space="preserve"> </w:t>
      </w:r>
      <w:r>
        <w:rPr>
          <w:sz w:val="24"/>
        </w:rPr>
        <w:t>возможностей</w:t>
      </w:r>
      <w:r>
        <w:rPr>
          <w:spacing w:val="80"/>
          <w:sz w:val="24"/>
        </w:rPr>
        <w:t xml:space="preserve"> </w:t>
      </w:r>
      <w:r>
        <w:rPr>
          <w:sz w:val="24"/>
        </w:rPr>
        <w:t>и</w:t>
      </w:r>
      <w:r>
        <w:rPr>
          <w:spacing w:val="80"/>
          <w:sz w:val="24"/>
        </w:rPr>
        <w:t xml:space="preserve"> </w:t>
      </w:r>
      <w:r>
        <w:rPr>
          <w:sz w:val="24"/>
        </w:rPr>
        <w:t>способностей</w:t>
      </w:r>
      <w:r>
        <w:rPr>
          <w:spacing w:val="80"/>
          <w:sz w:val="24"/>
        </w:rPr>
        <w:t xml:space="preserve"> </w:t>
      </w:r>
      <w:r>
        <w:rPr>
          <w:sz w:val="24"/>
        </w:rPr>
        <w:t>обучающихся,</w:t>
      </w:r>
      <w:r>
        <w:rPr>
          <w:spacing w:val="80"/>
          <w:sz w:val="24"/>
        </w:rPr>
        <w:t xml:space="preserve"> </w:t>
      </w:r>
      <w:r>
        <w:rPr>
          <w:sz w:val="24"/>
        </w:rPr>
        <w:t>выявление,</w:t>
      </w:r>
      <w:r>
        <w:rPr>
          <w:spacing w:val="80"/>
          <w:sz w:val="24"/>
        </w:rPr>
        <w:t xml:space="preserve"> </w:t>
      </w:r>
      <w:r>
        <w:rPr>
          <w:sz w:val="24"/>
        </w:rPr>
        <w:t>поддержка</w:t>
      </w:r>
      <w:r>
        <w:rPr>
          <w:spacing w:val="80"/>
          <w:sz w:val="24"/>
        </w:rPr>
        <w:t xml:space="preserve"> </w:t>
      </w:r>
      <w:r>
        <w:rPr>
          <w:sz w:val="24"/>
        </w:rPr>
        <w:t>и</w:t>
      </w:r>
      <w:r>
        <w:rPr>
          <w:spacing w:val="80"/>
          <w:sz w:val="24"/>
        </w:rPr>
        <w:t xml:space="preserve"> </w:t>
      </w:r>
      <w:r>
        <w:rPr>
          <w:sz w:val="24"/>
        </w:rPr>
        <w:t>сопровождение одарённых детей;</w:t>
      </w:r>
    </w:p>
    <w:p>
      <w:pPr>
        <w:pStyle w:val="ListParagraph"/>
        <w:numPr>
          <w:ilvl w:val="1"/>
          <w:numId w:val="7"/>
        </w:numPr>
        <w:tabs>
          <w:tab w:val="clear" w:pos="720"/>
          <w:tab w:val="left" w:pos="659" w:leader="none"/>
        </w:tabs>
        <w:spacing w:lineRule="exact" w:line="275" w:before="0" w:after="0"/>
        <w:ind w:left="659" w:right="0" w:hanging="143"/>
        <w:jc w:val="left"/>
        <w:rPr>
          <w:sz w:val="24"/>
        </w:rPr>
      </w:pPr>
      <w:r>
        <w:rPr>
          <w:sz w:val="24"/>
        </w:rPr>
        <w:t>создание</w:t>
      </w:r>
      <w:r>
        <w:rPr>
          <w:spacing w:val="-8"/>
          <w:sz w:val="24"/>
        </w:rPr>
        <w:t xml:space="preserve"> </w:t>
      </w:r>
      <w:r>
        <w:rPr>
          <w:sz w:val="24"/>
        </w:rPr>
        <w:t>условий</w:t>
      </w:r>
      <w:r>
        <w:rPr>
          <w:spacing w:val="-5"/>
          <w:sz w:val="24"/>
        </w:rPr>
        <w:t xml:space="preserve"> </w:t>
      </w:r>
      <w:r>
        <w:rPr>
          <w:sz w:val="24"/>
        </w:rPr>
        <w:t>для</w:t>
      </w:r>
      <w:r>
        <w:rPr>
          <w:spacing w:val="-9"/>
          <w:sz w:val="24"/>
        </w:rPr>
        <w:t xml:space="preserve"> </w:t>
      </w:r>
      <w:r>
        <w:rPr>
          <w:sz w:val="24"/>
        </w:rPr>
        <w:t>последующего</w:t>
      </w:r>
      <w:r>
        <w:rPr>
          <w:spacing w:val="-1"/>
          <w:sz w:val="24"/>
        </w:rPr>
        <w:t xml:space="preserve"> </w:t>
      </w:r>
      <w:r>
        <w:rPr>
          <w:sz w:val="24"/>
        </w:rPr>
        <w:t>профессионального</w:t>
      </w:r>
      <w:r>
        <w:rPr>
          <w:spacing w:val="-5"/>
          <w:sz w:val="24"/>
        </w:rPr>
        <w:t xml:space="preserve"> </w:t>
      </w:r>
      <w:r>
        <w:rPr>
          <w:spacing w:val="-2"/>
          <w:sz w:val="24"/>
        </w:rPr>
        <w:t>самоопределения;</w:t>
      </w:r>
    </w:p>
    <w:p>
      <w:pPr>
        <w:pStyle w:val="ListParagraph"/>
        <w:numPr>
          <w:ilvl w:val="1"/>
          <w:numId w:val="7"/>
        </w:numPr>
        <w:tabs>
          <w:tab w:val="clear" w:pos="720"/>
          <w:tab w:val="left" w:pos="659" w:leader="none"/>
        </w:tabs>
        <w:spacing w:lineRule="auto" w:line="240" w:before="44" w:after="0"/>
        <w:ind w:left="659" w:right="0" w:hanging="143"/>
        <w:jc w:val="left"/>
        <w:rPr>
          <w:sz w:val="24"/>
        </w:rPr>
      </w:pPr>
      <w:r>
        <w:rPr>
          <w:sz w:val="24"/>
        </w:rPr>
        <w:t>формирование</w:t>
      </w:r>
      <w:r>
        <w:rPr>
          <w:spacing w:val="-6"/>
          <w:sz w:val="24"/>
        </w:rPr>
        <w:t xml:space="preserve"> </w:t>
      </w:r>
      <w:r>
        <w:rPr>
          <w:sz w:val="24"/>
        </w:rPr>
        <w:t>коммуникативных</w:t>
      </w:r>
      <w:r>
        <w:rPr>
          <w:spacing w:val="-8"/>
          <w:sz w:val="24"/>
        </w:rPr>
        <w:t xml:space="preserve"> </w:t>
      </w:r>
      <w:r>
        <w:rPr>
          <w:sz w:val="24"/>
        </w:rPr>
        <w:t>навыков</w:t>
      </w:r>
      <w:r>
        <w:rPr>
          <w:spacing w:val="-6"/>
          <w:sz w:val="24"/>
        </w:rPr>
        <w:t xml:space="preserve"> </w:t>
      </w:r>
      <w:r>
        <w:rPr>
          <w:sz w:val="24"/>
        </w:rPr>
        <w:t>в</w:t>
      </w:r>
      <w:r>
        <w:rPr>
          <w:spacing w:val="-5"/>
          <w:sz w:val="24"/>
        </w:rPr>
        <w:t xml:space="preserve"> </w:t>
      </w:r>
      <w:r>
        <w:rPr>
          <w:sz w:val="24"/>
        </w:rPr>
        <w:t>разновозрастной среде</w:t>
      </w:r>
      <w:r>
        <w:rPr>
          <w:spacing w:val="-4"/>
          <w:sz w:val="24"/>
        </w:rPr>
        <w:t xml:space="preserve"> </w:t>
      </w:r>
      <w:r>
        <w:rPr>
          <w:sz w:val="24"/>
        </w:rPr>
        <w:t>и</w:t>
      </w:r>
      <w:r>
        <w:rPr>
          <w:spacing w:val="-2"/>
          <w:sz w:val="24"/>
        </w:rPr>
        <w:t xml:space="preserve"> </w:t>
      </w:r>
      <w:r>
        <w:rPr>
          <w:sz w:val="24"/>
        </w:rPr>
        <w:t>среде</w:t>
      </w:r>
      <w:r>
        <w:rPr>
          <w:spacing w:val="-3"/>
          <w:sz w:val="24"/>
        </w:rPr>
        <w:t xml:space="preserve"> </w:t>
      </w:r>
      <w:r>
        <w:rPr>
          <w:spacing w:val="-2"/>
          <w:sz w:val="24"/>
        </w:rPr>
        <w:t>сверстников;</w:t>
      </w:r>
    </w:p>
    <w:p>
      <w:pPr>
        <w:pStyle w:val="ListParagraph"/>
        <w:numPr>
          <w:ilvl w:val="1"/>
          <w:numId w:val="7"/>
        </w:numPr>
        <w:tabs>
          <w:tab w:val="clear" w:pos="720"/>
          <w:tab w:val="left" w:pos="659" w:leader="none"/>
        </w:tabs>
        <w:spacing w:lineRule="auto" w:line="240" w:before="41" w:after="0"/>
        <w:ind w:left="659" w:right="0" w:hanging="143"/>
        <w:jc w:val="left"/>
        <w:rPr>
          <w:sz w:val="24"/>
        </w:rPr>
      </w:pPr>
      <w:r>
        <w:rPr>
          <w:sz w:val="24"/>
        </w:rPr>
        <w:t>поддержка</w:t>
      </w:r>
      <w:r>
        <w:rPr>
          <w:spacing w:val="-7"/>
          <w:sz w:val="24"/>
        </w:rPr>
        <w:t xml:space="preserve"> </w:t>
      </w:r>
      <w:r>
        <w:rPr>
          <w:sz w:val="24"/>
        </w:rPr>
        <w:t>детских</w:t>
      </w:r>
      <w:r>
        <w:rPr>
          <w:spacing w:val="-8"/>
          <w:sz w:val="24"/>
        </w:rPr>
        <w:t xml:space="preserve"> </w:t>
      </w:r>
      <w:r>
        <w:rPr>
          <w:sz w:val="24"/>
        </w:rPr>
        <w:t>объединений,</w:t>
      </w:r>
      <w:r>
        <w:rPr>
          <w:spacing w:val="-2"/>
          <w:sz w:val="24"/>
        </w:rPr>
        <w:t xml:space="preserve"> </w:t>
      </w:r>
      <w:r>
        <w:rPr>
          <w:sz w:val="24"/>
        </w:rPr>
        <w:t>ученического</w:t>
      </w:r>
      <w:r>
        <w:rPr>
          <w:spacing w:val="-3"/>
          <w:sz w:val="24"/>
        </w:rPr>
        <w:t xml:space="preserve"> </w:t>
      </w:r>
      <w:r>
        <w:rPr>
          <w:spacing w:val="-2"/>
          <w:sz w:val="24"/>
        </w:rPr>
        <w:t>самоуправления;</w:t>
      </w:r>
    </w:p>
    <w:p>
      <w:pPr>
        <w:pStyle w:val="ListParagraph"/>
        <w:numPr>
          <w:ilvl w:val="1"/>
          <w:numId w:val="7"/>
        </w:numPr>
        <w:tabs>
          <w:tab w:val="clear" w:pos="720"/>
          <w:tab w:val="left" w:pos="659" w:leader="none"/>
        </w:tabs>
        <w:spacing w:lineRule="auto" w:line="240" w:before="41" w:after="0"/>
        <w:ind w:left="659" w:right="0" w:hanging="143"/>
        <w:jc w:val="left"/>
        <w:rPr>
          <w:sz w:val="24"/>
        </w:rPr>
      </w:pPr>
      <w:r>
        <w:rPr>
          <w:sz w:val="24"/>
        </w:rPr>
        <w:t>формирование</w:t>
      </w:r>
      <w:r>
        <w:rPr>
          <w:spacing w:val="-9"/>
          <w:sz w:val="24"/>
        </w:rPr>
        <w:t xml:space="preserve"> </w:t>
      </w:r>
      <w:r>
        <w:rPr>
          <w:sz w:val="24"/>
        </w:rPr>
        <w:t>психологической</w:t>
      </w:r>
      <w:r>
        <w:rPr>
          <w:spacing w:val="-5"/>
          <w:sz w:val="24"/>
        </w:rPr>
        <w:t xml:space="preserve"> </w:t>
      </w:r>
      <w:r>
        <w:rPr>
          <w:sz w:val="24"/>
        </w:rPr>
        <w:t>культуры</w:t>
      </w:r>
      <w:r>
        <w:rPr>
          <w:spacing w:val="-5"/>
          <w:sz w:val="24"/>
        </w:rPr>
        <w:t xml:space="preserve"> </w:t>
      </w:r>
      <w:r>
        <w:rPr>
          <w:sz w:val="24"/>
        </w:rPr>
        <w:t>поведения</w:t>
      </w:r>
      <w:r>
        <w:rPr>
          <w:spacing w:val="-6"/>
          <w:sz w:val="24"/>
        </w:rPr>
        <w:t xml:space="preserve"> </w:t>
      </w:r>
      <w:r>
        <w:rPr>
          <w:sz w:val="24"/>
        </w:rPr>
        <w:t>в</w:t>
      </w:r>
      <w:r>
        <w:rPr>
          <w:spacing w:val="-8"/>
          <w:sz w:val="24"/>
        </w:rPr>
        <w:t xml:space="preserve"> </w:t>
      </w:r>
      <w:r>
        <w:rPr>
          <w:sz w:val="24"/>
        </w:rPr>
        <w:t>информационной</w:t>
      </w:r>
      <w:r>
        <w:rPr>
          <w:spacing w:val="-9"/>
          <w:sz w:val="24"/>
        </w:rPr>
        <w:t xml:space="preserve"> </w:t>
      </w:r>
      <w:r>
        <w:rPr>
          <w:spacing w:val="-2"/>
          <w:sz w:val="24"/>
        </w:rPr>
        <w:t>среде;</w:t>
      </w:r>
    </w:p>
    <w:p>
      <w:pPr>
        <w:pStyle w:val="ListParagraph"/>
        <w:numPr>
          <w:ilvl w:val="1"/>
          <w:numId w:val="7"/>
        </w:numPr>
        <w:tabs>
          <w:tab w:val="clear" w:pos="720"/>
          <w:tab w:val="left" w:pos="659" w:leader="none"/>
        </w:tabs>
        <w:spacing w:lineRule="auto" w:line="240" w:before="41" w:after="0"/>
        <w:ind w:left="659" w:right="0" w:hanging="143"/>
        <w:jc w:val="left"/>
        <w:rPr>
          <w:sz w:val="24"/>
        </w:rPr>
      </w:pPr>
      <w:r>
        <w:rPr>
          <w:sz w:val="24"/>
        </w:rPr>
        <w:t>развитие</w:t>
      </w:r>
      <w:r>
        <w:rPr>
          <w:spacing w:val="-9"/>
          <w:sz w:val="24"/>
        </w:rPr>
        <w:t xml:space="preserve"> </w:t>
      </w:r>
      <w:r>
        <w:rPr>
          <w:sz w:val="24"/>
        </w:rPr>
        <w:t>психологической</w:t>
      </w:r>
      <w:r>
        <w:rPr>
          <w:spacing w:val="-2"/>
          <w:sz w:val="24"/>
        </w:rPr>
        <w:t xml:space="preserve"> </w:t>
      </w:r>
      <w:r>
        <w:rPr>
          <w:sz w:val="24"/>
        </w:rPr>
        <w:t>культуры</w:t>
      </w:r>
      <w:r>
        <w:rPr>
          <w:spacing w:val="-2"/>
          <w:sz w:val="24"/>
        </w:rPr>
        <w:t xml:space="preserve"> </w:t>
      </w:r>
      <w:r>
        <w:rPr>
          <w:sz w:val="24"/>
        </w:rPr>
        <w:t>в</w:t>
      </w:r>
      <w:r>
        <w:rPr>
          <w:spacing w:val="-6"/>
          <w:sz w:val="24"/>
        </w:rPr>
        <w:t xml:space="preserve"> </w:t>
      </w:r>
      <w:r>
        <w:rPr>
          <w:sz w:val="24"/>
        </w:rPr>
        <w:t>области</w:t>
      </w:r>
      <w:r>
        <w:rPr>
          <w:spacing w:val="-2"/>
          <w:sz w:val="24"/>
        </w:rPr>
        <w:t xml:space="preserve"> </w:t>
      </w:r>
      <w:r>
        <w:rPr>
          <w:sz w:val="24"/>
        </w:rPr>
        <w:t>использования</w:t>
      </w:r>
      <w:r>
        <w:rPr>
          <w:spacing w:val="-7"/>
          <w:sz w:val="24"/>
        </w:rPr>
        <w:t xml:space="preserve"> </w:t>
      </w:r>
      <w:r>
        <w:rPr>
          <w:spacing w:val="-4"/>
          <w:sz w:val="24"/>
        </w:rPr>
        <w:t>ИКТ.</w:t>
      </w:r>
    </w:p>
    <w:p>
      <w:pPr>
        <w:pStyle w:val="Style14"/>
        <w:tabs>
          <w:tab w:val="clear" w:pos="720"/>
          <w:tab w:val="left" w:pos="948" w:leader="none"/>
          <w:tab w:val="left" w:pos="2142" w:leader="none"/>
          <w:tab w:val="left" w:pos="3576" w:leader="none"/>
          <w:tab w:val="left" w:pos="4382" w:leader="none"/>
          <w:tab w:val="left" w:pos="5174" w:leader="none"/>
          <w:tab w:val="left" w:pos="7064" w:leader="none"/>
          <w:tab w:val="left" w:pos="9019" w:leader="none"/>
        </w:tabs>
        <w:spacing w:lineRule="auto" w:line="276" w:before="41" w:after="0"/>
        <w:ind w:left="233" w:right="100" w:firstLine="283"/>
        <w:jc w:val="left"/>
        <w:rPr/>
      </w:pPr>
      <w:r>
        <w:rPr>
          <w:spacing w:val="-10"/>
        </w:rPr>
        <w:t>В</w:t>
      </w:r>
      <w:r>
        <w:rPr/>
        <w:tab/>
      </w:r>
      <w:r>
        <w:rPr>
          <w:spacing w:val="-2"/>
        </w:rPr>
        <w:t>процессе</w:t>
      </w:r>
      <w:r>
        <w:rPr/>
        <w:tab/>
      </w:r>
      <w:r>
        <w:rPr>
          <w:spacing w:val="-2"/>
        </w:rPr>
        <w:t>реализации</w:t>
      </w:r>
      <w:r>
        <w:rPr/>
        <w:tab/>
      </w:r>
      <w:r>
        <w:rPr>
          <w:spacing w:val="-4"/>
        </w:rPr>
        <w:t>ФОП</w:t>
      </w:r>
      <w:r>
        <w:rPr/>
        <w:tab/>
      </w:r>
      <w:r>
        <w:rPr>
          <w:spacing w:val="-4"/>
        </w:rPr>
        <w:t>НОО</w:t>
      </w:r>
      <w:r>
        <w:rPr/>
        <w:tab/>
      </w:r>
      <w:r>
        <w:rPr>
          <w:spacing w:val="-2"/>
        </w:rPr>
        <w:t>осуществляется</w:t>
      </w:r>
      <w:r>
        <w:rPr/>
        <w:tab/>
      </w:r>
      <w:r>
        <w:rPr>
          <w:spacing w:val="-2"/>
        </w:rPr>
        <w:t>индивидуальное</w:t>
      </w:r>
      <w:r>
        <w:rPr/>
        <w:tab/>
      </w:r>
      <w:r>
        <w:rPr>
          <w:spacing w:val="-2"/>
        </w:rPr>
        <w:t xml:space="preserve">психолого- </w:t>
      </w:r>
      <w:r>
        <w:rPr/>
        <w:t>педагогическое сопровождение всех участников образовательных отношений, в том числе:</w:t>
      </w:r>
    </w:p>
    <w:p>
      <w:pPr>
        <w:pStyle w:val="ListParagraph"/>
        <w:numPr>
          <w:ilvl w:val="1"/>
          <w:numId w:val="7"/>
        </w:numPr>
        <w:tabs>
          <w:tab w:val="clear" w:pos="720"/>
          <w:tab w:val="left" w:pos="764" w:leader="none"/>
        </w:tabs>
        <w:spacing w:lineRule="auto" w:line="276" w:before="0" w:after="0"/>
        <w:ind w:left="233" w:right="115" w:firstLine="283"/>
        <w:jc w:val="left"/>
        <w:rPr>
          <w:sz w:val="24"/>
        </w:rPr>
      </w:pPr>
      <w:r>
        <w:rPr>
          <w:sz w:val="24"/>
        </w:rPr>
        <w:t>обучающихся,</w:t>
      </w:r>
      <w:r>
        <w:rPr>
          <w:spacing w:val="80"/>
          <w:sz w:val="24"/>
        </w:rPr>
        <w:t xml:space="preserve"> </w:t>
      </w:r>
      <w:r>
        <w:rPr>
          <w:sz w:val="24"/>
        </w:rPr>
        <w:t>испытывающих</w:t>
      </w:r>
      <w:r>
        <w:rPr>
          <w:spacing w:val="80"/>
          <w:sz w:val="24"/>
        </w:rPr>
        <w:t xml:space="preserve"> </w:t>
      </w:r>
      <w:r>
        <w:rPr>
          <w:sz w:val="24"/>
        </w:rPr>
        <w:t>трудности</w:t>
      </w:r>
      <w:r>
        <w:rPr>
          <w:spacing w:val="80"/>
          <w:sz w:val="24"/>
        </w:rPr>
        <w:t xml:space="preserve"> </w:t>
      </w:r>
      <w:r>
        <w:rPr>
          <w:sz w:val="24"/>
        </w:rPr>
        <w:t>в</w:t>
      </w:r>
      <w:r>
        <w:rPr>
          <w:spacing w:val="80"/>
          <w:sz w:val="24"/>
        </w:rPr>
        <w:t xml:space="preserve"> </w:t>
      </w:r>
      <w:r>
        <w:rPr>
          <w:sz w:val="24"/>
        </w:rPr>
        <w:t>освоении</w:t>
      </w:r>
      <w:r>
        <w:rPr>
          <w:spacing w:val="80"/>
          <w:sz w:val="24"/>
        </w:rPr>
        <w:t xml:space="preserve"> </w:t>
      </w:r>
      <w:r>
        <w:rPr>
          <w:sz w:val="24"/>
        </w:rPr>
        <w:t>программы</w:t>
      </w:r>
      <w:r>
        <w:rPr>
          <w:spacing w:val="80"/>
          <w:sz w:val="24"/>
        </w:rPr>
        <w:t xml:space="preserve"> </w:t>
      </w:r>
      <w:r>
        <w:rPr>
          <w:sz w:val="24"/>
        </w:rPr>
        <w:t>основного</w:t>
      </w:r>
      <w:r>
        <w:rPr>
          <w:spacing w:val="80"/>
          <w:sz w:val="24"/>
        </w:rPr>
        <w:t xml:space="preserve"> </w:t>
      </w:r>
      <w:r>
        <w:rPr>
          <w:sz w:val="24"/>
        </w:rPr>
        <w:t>общего образования, развитии и социальной адаптации;</w:t>
      </w:r>
    </w:p>
    <w:p>
      <w:pPr>
        <w:pStyle w:val="ListParagraph"/>
        <w:numPr>
          <w:ilvl w:val="1"/>
          <w:numId w:val="7"/>
        </w:numPr>
        <w:tabs>
          <w:tab w:val="clear" w:pos="720"/>
          <w:tab w:val="left" w:pos="654" w:leader="none"/>
        </w:tabs>
        <w:spacing w:lineRule="auto" w:line="240" w:before="3" w:after="0"/>
        <w:ind w:left="654" w:right="0" w:hanging="138"/>
        <w:jc w:val="left"/>
        <w:rPr>
          <w:sz w:val="24"/>
        </w:rPr>
      </w:pPr>
      <w:r>
        <w:rPr>
          <w:sz w:val="24"/>
        </w:rPr>
        <w:t>обучающихся,</w:t>
      </w:r>
      <w:r>
        <w:rPr>
          <w:spacing w:val="-3"/>
          <w:sz w:val="24"/>
        </w:rPr>
        <w:t xml:space="preserve"> </w:t>
      </w:r>
      <w:r>
        <w:rPr>
          <w:sz w:val="24"/>
        </w:rPr>
        <w:t>проявляющих</w:t>
      </w:r>
      <w:r>
        <w:rPr>
          <w:spacing w:val="-9"/>
          <w:sz w:val="24"/>
        </w:rPr>
        <w:t xml:space="preserve"> </w:t>
      </w:r>
      <w:r>
        <w:rPr>
          <w:sz w:val="24"/>
        </w:rPr>
        <w:t>индивидуальные</w:t>
      </w:r>
      <w:r>
        <w:rPr>
          <w:spacing w:val="-4"/>
          <w:sz w:val="24"/>
        </w:rPr>
        <w:t xml:space="preserve"> </w:t>
      </w:r>
      <w:r>
        <w:rPr>
          <w:sz w:val="24"/>
        </w:rPr>
        <w:t>способности</w:t>
      </w:r>
      <w:r>
        <w:rPr>
          <w:spacing w:val="-7"/>
          <w:sz w:val="24"/>
        </w:rPr>
        <w:t xml:space="preserve"> </w:t>
      </w:r>
      <w:r>
        <w:rPr>
          <w:sz w:val="24"/>
        </w:rPr>
        <w:t>и</w:t>
      </w:r>
      <w:r>
        <w:rPr>
          <w:spacing w:val="-11"/>
          <w:sz w:val="24"/>
        </w:rPr>
        <w:t xml:space="preserve"> </w:t>
      </w:r>
      <w:r>
        <w:rPr>
          <w:spacing w:val="-2"/>
          <w:sz w:val="24"/>
        </w:rPr>
        <w:t>одарённых;</w:t>
      </w:r>
    </w:p>
    <w:p>
      <w:pPr>
        <w:pStyle w:val="ListParagraph"/>
        <w:numPr>
          <w:ilvl w:val="1"/>
          <w:numId w:val="7"/>
        </w:numPr>
        <w:tabs>
          <w:tab w:val="clear" w:pos="720"/>
          <w:tab w:val="left" w:pos="654" w:leader="none"/>
        </w:tabs>
        <w:spacing w:lineRule="auto" w:line="240" w:before="41" w:after="0"/>
        <w:ind w:left="654" w:right="0" w:hanging="138"/>
        <w:jc w:val="left"/>
        <w:rPr>
          <w:sz w:val="24"/>
        </w:rPr>
      </w:pPr>
      <w:r>
        <w:rPr>
          <w:sz w:val="24"/>
        </w:rPr>
        <w:t>обучающихся</w:t>
      </w:r>
      <w:r>
        <w:rPr>
          <w:spacing w:val="-4"/>
          <w:sz w:val="24"/>
        </w:rPr>
        <w:t xml:space="preserve"> </w:t>
      </w:r>
      <w:r>
        <w:rPr>
          <w:sz w:val="24"/>
        </w:rPr>
        <w:t>с</w:t>
      </w:r>
      <w:r>
        <w:rPr>
          <w:spacing w:val="-1"/>
          <w:sz w:val="24"/>
        </w:rPr>
        <w:t xml:space="preserve"> </w:t>
      </w:r>
      <w:r>
        <w:rPr>
          <w:spacing w:val="-4"/>
          <w:sz w:val="24"/>
        </w:rPr>
        <w:t>ОВЗ;</w:t>
      </w:r>
    </w:p>
    <w:p>
      <w:pPr>
        <w:pStyle w:val="ListParagraph"/>
        <w:numPr>
          <w:ilvl w:val="1"/>
          <w:numId w:val="7"/>
        </w:numPr>
        <w:tabs>
          <w:tab w:val="clear" w:pos="720"/>
          <w:tab w:val="left" w:pos="668" w:leader="none"/>
        </w:tabs>
        <w:spacing w:lineRule="auto" w:line="276" w:before="41" w:after="0"/>
        <w:ind w:left="233" w:right="119" w:firstLine="283"/>
        <w:jc w:val="both"/>
        <w:rPr>
          <w:sz w:val="24"/>
        </w:rPr>
      </w:pPr>
      <w:r>
        <w:rPr>
          <w:sz w:val="24"/>
        </w:rPr>
        <w:t>педагогических, учебно-вспомогательных и иных работников МБОУ «Набережно-Морквашская СОШ», обеспечивающих реализацию ФОП НОО;</w:t>
      </w:r>
    </w:p>
    <w:p>
      <w:pPr>
        <w:pStyle w:val="ListParagraph"/>
        <w:numPr>
          <w:ilvl w:val="1"/>
          <w:numId w:val="7"/>
        </w:numPr>
        <w:tabs>
          <w:tab w:val="clear" w:pos="720"/>
          <w:tab w:val="left" w:pos="659" w:leader="none"/>
        </w:tabs>
        <w:spacing w:lineRule="exact" w:line="275" w:before="0" w:after="0"/>
        <w:ind w:left="659" w:right="0" w:hanging="143"/>
        <w:jc w:val="both"/>
        <w:rPr>
          <w:sz w:val="24"/>
        </w:rPr>
      </w:pPr>
      <w:r>
        <w:rPr>
          <w:sz w:val="24"/>
        </w:rPr>
        <w:t>родителей</w:t>
      </w:r>
      <w:r>
        <w:rPr>
          <w:spacing w:val="-10"/>
          <w:sz w:val="24"/>
        </w:rPr>
        <w:t xml:space="preserve"> </w:t>
      </w:r>
      <w:r>
        <w:rPr>
          <w:sz w:val="24"/>
        </w:rPr>
        <w:t>(законных</w:t>
      </w:r>
      <w:r>
        <w:rPr>
          <w:spacing w:val="-8"/>
          <w:sz w:val="24"/>
        </w:rPr>
        <w:t xml:space="preserve"> </w:t>
      </w:r>
      <w:r>
        <w:rPr>
          <w:sz w:val="24"/>
        </w:rPr>
        <w:t>представителей)</w:t>
      </w:r>
      <w:r>
        <w:rPr>
          <w:spacing w:val="-7"/>
          <w:sz w:val="24"/>
        </w:rPr>
        <w:t xml:space="preserve"> </w:t>
      </w:r>
      <w:r>
        <w:rPr>
          <w:sz w:val="24"/>
        </w:rPr>
        <w:t>несовершеннолетних</w:t>
      </w:r>
      <w:r>
        <w:rPr>
          <w:spacing w:val="-6"/>
          <w:sz w:val="24"/>
        </w:rPr>
        <w:t xml:space="preserve"> </w:t>
      </w:r>
      <w:r>
        <w:rPr>
          <w:spacing w:val="-2"/>
          <w:sz w:val="24"/>
        </w:rPr>
        <w:t>обучающихся.</w:t>
      </w:r>
    </w:p>
    <w:p>
      <w:pPr>
        <w:pStyle w:val="Style14"/>
        <w:spacing w:lineRule="auto" w:line="276" w:before="41" w:after="0"/>
        <w:ind w:left="233" w:right="111" w:firstLine="283"/>
        <w:rPr/>
      </w:pPr>
      <w:r>
        <w:rPr/>
        <w:t>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w:t>
      </w:r>
    </w:p>
    <w:p>
      <w:pPr>
        <w:pStyle w:val="Style14"/>
        <w:spacing w:lineRule="auto" w:line="276"/>
        <w:ind w:left="233" w:right="108" w:firstLine="283"/>
        <w:rPr/>
      </w:pPr>
      <w:r>
        <w:rPr/>
        <w:t>В процессе реализации ФОП НОО используются такие формы психолого-педагогического сопровождения, как:</w:t>
      </w:r>
    </w:p>
    <w:p>
      <w:pPr>
        <w:pStyle w:val="ListParagraph"/>
        <w:numPr>
          <w:ilvl w:val="1"/>
          <w:numId w:val="7"/>
        </w:numPr>
        <w:tabs>
          <w:tab w:val="clear" w:pos="720"/>
          <w:tab w:val="left" w:pos="697" w:leader="none"/>
        </w:tabs>
        <w:spacing w:lineRule="auto" w:line="276" w:before="3" w:after="0"/>
        <w:ind w:left="233" w:right="103" w:firstLine="283"/>
        <w:jc w:val="both"/>
        <w:rPr>
          <w:sz w:val="24"/>
        </w:rPr>
      </w:pPr>
      <w:r>
        <w:rPr>
          <w:sz w:val="24"/>
        </w:rPr>
        <w:t>диагностика, направленная на определение особенностей статуса обучающегося, которая проводится на этапе перехода обучающегося на следующий уровень образования и в конце каждого учебного года;</w:t>
      </w:r>
    </w:p>
    <w:p>
      <w:pPr>
        <w:pStyle w:val="ListParagraph"/>
        <w:numPr>
          <w:ilvl w:val="1"/>
          <w:numId w:val="7"/>
        </w:numPr>
        <w:tabs>
          <w:tab w:val="clear" w:pos="720"/>
          <w:tab w:val="left" w:pos="865" w:leader="none"/>
        </w:tabs>
        <w:spacing w:lineRule="auto" w:line="276" w:before="0" w:after="0"/>
        <w:ind w:left="233" w:right="104" w:firstLine="283"/>
        <w:jc w:val="both"/>
        <w:rPr>
          <w:sz w:val="24"/>
        </w:rPr>
      </w:pPr>
      <w:r>
        <w:rPr>
          <w:sz w:val="24"/>
        </w:rPr>
        <w:t>консультирование педагогов и родителей (законных представителей), которое осуществляется педагогическим работником и психологом с</w:t>
      </w:r>
      <w:r>
        <w:rPr>
          <w:spacing w:val="-2"/>
          <w:sz w:val="24"/>
        </w:rPr>
        <w:t xml:space="preserve"> </w:t>
      </w:r>
      <w:r>
        <w:rPr>
          <w:sz w:val="24"/>
        </w:rPr>
        <w:t>учётом результатов диагностики, а также администрацией МБОУ «Набережно-Морквашская СОШ»;</w:t>
      </w:r>
    </w:p>
    <w:p>
      <w:pPr>
        <w:pStyle w:val="ListParagraph"/>
        <w:numPr>
          <w:ilvl w:val="1"/>
          <w:numId w:val="7"/>
        </w:numPr>
        <w:tabs>
          <w:tab w:val="clear" w:pos="720"/>
          <w:tab w:val="left" w:pos="750" w:leader="none"/>
        </w:tabs>
        <w:spacing w:lineRule="auto" w:line="276" w:before="0" w:after="0"/>
        <w:ind w:left="233" w:right="104" w:firstLine="283"/>
        <w:jc w:val="both"/>
        <w:rPr>
          <w:sz w:val="24"/>
        </w:rPr>
      </w:pPr>
      <w:r>
        <w:rPr>
          <w:sz w:val="24"/>
        </w:rPr>
        <w:t>профилактика, экспертиза, развивающая работа, просвещение, коррекционная работа, осуществляемая в течение всего учебного времени.</w:t>
      </w:r>
    </w:p>
    <w:p>
      <w:pPr>
        <w:pStyle w:val="1"/>
        <w:numPr>
          <w:ilvl w:val="0"/>
          <w:numId w:val="10"/>
        </w:numPr>
        <w:tabs>
          <w:tab w:val="clear" w:pos="720"/>
          <w:tab w:val="left" w:pos="760" w:leader="none"/>
        </w:tabs>
        <w:spacing w:lineRule="auto" w:line="240" w:before="6" w:after="0"/>
        <w:ind w:left="760" w:right="0" w:hanging="244"/>
        <w:jc w:val="both"/>
        <w:rPr/>
      </w:pPr>
      <w:r>
        <w:rPr/>
        <w:t>Кадровые</w:t>
      </w:r>
      <w:r>
        <w:rPr>
          <w:spacing w:val="-7"/>
        </w:rPr>
        <w:t xml:space="preserve"> </w:t>
      </w:r>
      <w:r>
        <w:rPr/>
        <w:t>условия</w:t>
      </w:r>
      <w:r>
        <w:rPr>
          <w:spacing w:val="-7"/>
        </w:rPr>
        <w:t xml:space="preserve"> </w:t>
      </w:r>
      <w:r>
        <w:rPr/>
        <w:t>реализации</w:t>
      </w:r>
      <w:r>
        <w:rPr>
          <w:spacing w:val="-6"/>
        </w:rPr>
        <w:t xml:space="preserve"> </w:t>
      </w:r>
      <w:r>
        <w:rPr/>
        <w:t>основной</w:t>
      </w:r>
      <w:r>
        <w:rPr>
          <w:spacing w:val="-4"/>
        </w:rPr>
        <w:t xml:space="preserve"> </w:t>
      </w:r>
      <w:r>
        <w:rPr/>
        <w:t>образовательной</w:t>
      </w:r>
      <w:r>
        <w:rPr>
          <w:spacing w:val="-6"/>
        </w:rPr>
        <w:t xml:space="preserve"> </w:t>
      </w:r>
      <w:r>
        <w:rPr>
          <w:spacing w:val="-2"/>
        </w:rPr>
        <w:t>программы</w:t>
      </w:r>
    </w:p>
    <w:p>
      <w:pPr>
        <w:pStyle w:val="Style14"/>
        <w:spacing w:lineRule="auto" w:line="276" w:before="36" w:after="0"/>
        <w:ind w:left="233" w:right="102" w:firstLine="283"/>
        <w:rPr/>
      </w:pPr>
      <w:r>
        <w:rPr/>
        <w:t>Для реализации ФОП НОО МБОУ «Набережно-Морквашская СОШ»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pPr>
        <w:pStyle w:val="Style14"/>
        <w:spacing w:lineRule="exact" w:line="274"/>
        <w:ind w:left="516" w:right="0" w:hanging="0"/>
        <w:rPr/>
      </w:pPr>
      <w:r>
        <w:rPr/>
        <w:t>Обеспеченность</w:t>
      </w:r>
      <w:r>
        <w:rPr>
          <w:spacing w:val="-2"/>
        </w:rPr>
        <w:t xml:space="preserve"> </w:t>
      </w:r>
      <w:r>
        <w:rPr/>
        <w:t>кадровыми</w:t>
      </w:r>
      <w:r>
        <w:rPr>
          <w:spacing w:val="-6"/>
        </w:rPr>
        <w:t xml:space="preserve"> </w:t>
      </w:r>
      <w:r>
        <w:rPr/>
        <w:t>условиями</w:t>
      </w:r>
      <w:r>
        <w:rPr>
          <w:spacing w:val="-6"/>
        </w:rPr>
        <w:t xml:space="preserve"> </w:t>
      </w:r>
      <w:r>
        <w:rPr/>
        <w:t>включает</w:t>
      </w:r>
      <w:r>
        <w:rPr>
          <w:spacing w:val="-3"/>
        </w:rPr>
        <w:t xml:space="preserve"> </w:t>
      </w:r>
      <w:r>
        <w:rPr/>
        <w:t>в</w:t>
      </w:r>
      <w:r>
        <w:rPr>
          <w:spacing w:val="-1"/>
        </w:rPr>
        <w:t xml:space="preserve"> </w:t>
      </w:r>
      <w:r>
        <w:rPr>
          <w:spacing w:val="-2"/>
        </w:rPr>
        <w:t>себя:</w:t>
      </w:r>
    </w:p>
    <w:p>
      <w:pPr>
        <w:sectPr>
          <w:footerReference w:type="default" r:id="rId13"/>
          <w:footerReference w:type="first" r:id="rId14"/>
          <w:type w:val="nextPage"/>
          <w:pgSz w:w="11906" w:h="16838"/>
          <w:pgMar w:left="900" w:right="740" w:gutter="0" w:header="0" w:top="1040" w:footer="1353" w:bottom="1540"/>
          <w:pgNumType w:fmt="decimal"/>
          <w:formProt w:val="false"/>
          <w:textDirection w:val="lrTb"/>
          <w:docGrid w:type="default" w:linePitch="100" w:charSpace="4096"/>
        </w:sectPr>
        <w:pStyle w:val="ListParagraph"/>
        <w:numPr>
          <w:ilvl w:val="0"/>
          <w:numId w:val="6"/>
        </w:numPr>
        <w:tabs>
          <w:tab w:val="clear" w:pos="720"/>
          <w:tab w:val="left" w:pos="750" w:leader="none"/>
        </w:tabs>
        <w:spacing w:lineRule="auto" w:line="276" w:before="41" w:after="0"/>
        <w:ind w:left="233" w:right="100" w:firstLine="283"/>
        <w:jc w:val="both"/>
        <w:rPr>
          <w:sz w:val="24"/>
        </w:rPr>
      </w:pPr>
      <w:r>
        <w:rPr>
          <w:sz w:val="24"/>
        </w:rPr>
        <w:t>укомплектованность МБОУ «Набережно-Морквашская СОШ» педагогическими, руководящими и иными работниками;</w:t>
      </w:r>
    </w:p>
    <w:p>
      <w:pPr>
        <w:pStyle w:val="ListParagraph"/>
        <w:numPr>
          <w:ilvl w:val="0"/>
          <w:numId w:val="6"/>
        </w:numPr>
        <w:tabs>
          <w:tab w:val="clear" w:pos="720"/>
          <w:tab w:val="left" w:pos="702" w:leader="none"/>
        </w:tabs>
        <w:spacing w:lineRule="auto" w:line="276" w:before="66" w:after="0"/>
        <w:ind w:left="233" w:right="117" w:firstLine="283"/>
        <w:jc w:val="both"/>
        <w:rPr>
          <w:sz w:val="24"/>
        </w:rPr>
      </w:pPr>
      <w:r>
        <w:rPr>
          <w:sz w:val="24"/>
        </w:rPr>
        <w:t>уровень квалификации педагогических и иных работников МБОУ «Набережно-Морквашская СОШ», участвующих в реализации ФОП НОО и создании условий для её разработки и реализации;</w:t>
      </w:r>
    </w:p>
    <w:p>
      <w:pPr>
        <w:pStyle w:val="ListParagraph"/>
        <w:numPr>
          <w:ilvl w:val="0"/>
          <w:numId w:val="6"/>
        </w:numPr>
        <w:tabs>
          <w:tab w:val="clear" w:pos="720"/>
          <w:tab w:val="left" w:pos="865" w:leader="none"/>
        </w:tabs>
        <w:spacing w:lineRule="exact" w:line="275" w:before="0" w:after="0"/>
        <w:ind w:left="865" w:right="0" w:hanging="349"/>
        <w:jc w:val="both"/>
        <w:rPr>
          <w:sz w:val="24"/>
        </w:rPr>
      </w:pPr>
      <w:r>
        <w:rPr>
          <w:sz w:val="24"/>
        </w:rPr>
        <w:t>непрерывность</w:t>
      </w:r>
      <w:r>
        <w:rPr>
          <w:spacing w:val="69"/>
          <w:sz w:val="24"/>
        </w:rPr>
        <w:t xml:space="preserve">  </w:t>
      </w:r>
      <w:r>
        <w:rPr>
          <w:sz w:val="24"/>
        </w:rPr>
        <w:t>профессионального</w:t>
      </w:r>
      <w:r>
        <w:rPr>
          <w:spacing w:val="73"/>
          <w:sz w:val="24"/>
        </w:rPr>
        <w:t xml:space="preserve">  </w:t>
      </w:r>
      <w:r>
        <w:rPr>
          <w:sz w:val="24"/>
        </w:rPr>
        <w:t>развития</w:t>
      </w:r>
      <w:r>
        <w:rPr>
          <w:spacing w:val="68"/>
          <w:sz w:val="24"/>
        </w:rPr>
        <w:t xml:space="preserve">  </w:t>
      </w:r>
      <w:r>
        <w:rPr>
          <w:sz w:val="24"/>
        </w:rPr>
        <w:t>педагогических</w:t>
      </w:r>
      <w:r>
        <w:rPr>
          <w:spacing w:val="69"/>
          <w:sz w:val="24"/>
        </w:rPr>
        <w:t xml:space="preserve">  </w:t>
      </w:r>
      <w:r>
        <w:rPr>
          <w:sz w:val="24"/>
        </w:rPr>
        <w:t>работников</w:t>
      </w:r>
      <w:r>
        <w:rPr>
          <w:spacing w:val="69"/>
          <w:sz w:val="24"/>
        </w:rPr>
        <w:t xml:space="preserve">  </w:t>
      </w:r>
      <w:r>
        <w:rPr>
          <w:spacing w:val="-4"/>
          <w:sz w:val="24"/>
        </w:rPr>
        <w:t>МБОУ</w:t>
      </w:r>
    </w:p>
    <w:p>
      <w:pPr>
        <w:pStyle w:val="Style14"/>
        <w:spacing w:before="46" w:after="0"/>
        <w:ind w:left="233" w:right="0" w:hanging="0"/>
        <w:rPr/>
      </w:pPr>
      <w:r>
        <w:rPr/>
        <w:t>«Набережно-Морквашская</w:t>
      </w:r>
      <w:r>
        <w:rPr>
          <w:spacing w:val="-2"/>
        </w:rPr>
        <w:t xml:space="preserve"> </w:t>
      </w:r>
      <w:r>
        <w:rPr/>
        <w:t>СОШ», реализующего</w:t>
      </w:r>
      <w:r>
        <w:rPr>
          <w:spacing w:val="2"/>
        </w:rPr>
        <w:t xml:space="preserve"> </w:t>
      </w:r>
      <w:r>
        <w:rPr/>
        <w:t>ФОП</w:t>
      </w:r>
      <w:r>
        <w:rPr>
          <w:spacing w:val="-2"/>
        </w:rPr>
        <w:t xml:space="preserve"> </w:t>
      </w:r>
      <w:r>
        <w:rPr>
          <w:spacing w:val="-4"/>
        </w:rPr>
        <w:t>НОО;</w:t>
      </w:r>
    </w:p>
    <w:p>
      <w:pPr>
        <w:pStyle w:val="Style14"/>
        <w:spacing w:lineRule="auto" w:line="276" w:before="41" w:after="0"/>
        <w:ind w:left="233" w:right="107" w:firstLine="283"/>
        <w:rPr/>
      </w:pPr>
      <w:r>
        <w:rPr/>
        <w:t>Укомплектованность МБОУ «Набережно-Морквашская СОШ»</w:t>
      </w:r>
      <w:r>
        <w:rPr>
          <w:spacing w:val="40"/>
        </w:rPr>
        <w:t xml:space="preserve"> </w:t>
      </w:r>
      <w:r>
        <w:rPr/>
        <w:t>педагогическими, руководящими и</w:t>
      </w:r>
      <w:r>
        <w:rPr>
          <w:spacing w:val="40"/>
        </w:rPr>
        <w:t xml:space="preserve"> </w:t>
      </w:r>
      <w:r>
        <w:rPr/>
        <w:t>иными работниками характеризируется замещением 100 % вакансий, имеющихся в соответствии с утверждённым штатным расписанием.</w:t>
      </w:r>
    </w:p>
    <w:p>
      <w:pPr>
        <w:pStyle w:val="Style14"/>
        <w:spacing w:lineRule="auto" w:line="276"/>
        <w:ind w:left="233" w:right="103" w:firstLine="283"/>
        <w:rPr/>
      </w:pPr>
      <w:r>
        <w:rPr/>
        <w:t>Уровень квалификации педагогических и иных работников МБОУ «Набережно-Морквашская СОШ», участвующих в реализации ФОП НОО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pPr>
        <w:pStyle w:val="Style14"/>
        <w:spacing w:lineRule="auto" w:line="276" w:before="2" w:after="0"/>
        <w:ind w:left="233" w:right="108" w:firstLine="283"/>
        <w:rPr/>
      </w:pPr>
      <w:r>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МБОУ «Набережно-Морквашская СОШ», служат квалификационные характеристики, указанные в квалификационных справочниках, и профессиональных стандартах.</w:t>
      </w:r>
    </w:p>
    <w:p>
      <w:pPr>
        <w:pStyle w:val="1"/>
        <w:spacing w:lineRule="auto" w:line="276" w:before="2" w:after="3"/>
        <w:ind w:left="233" w:right="107" w:firstLine="283"/>
        <w:rPr/>
      </w:pPr>
      <w:r>
        <w:rPr/>
        <w:t>Сравнительный квалификационный анализ педагогических кадров по образованию в начальной школе</w:t>
      </w:r>
      <w:r>
        <w:rPr>
          <w:spacing w:val="40"/>
        </w:rPr>
        <w:t xml:space="preserve"> </w:t>
      </w:r>
      <w:r>
        <w:rPr/>
        <w:t>МБОУ «Набережно-Морквашская СОШ»</w:t>
      </w:r>
    </w:p>
    <w:tbl>
      <w:tblPr>
        <w:tblW w:w="9928" w:type="dxa"/>
        <w:jc w:val="left"/>
        <w:tblInd w:w="128" w:type="dxa"/>
        <w:tblLayout w:type="fixed"/>
        <w:tblCellMar>
          <w:top w:w="0" w:type="dxa"/>
          <w:left w:w="5" w:type="dxa"/>
          <w:bottom w:w="0" w:type="dxa"/>
          <w:right w:w="5" w:type="dxa"/>
        </w:tblCellMar>
        <w:tblLook w:val="01e0"/>
      </w:tblPr>
      <w:tblGrid>
        <w:gridCol w:w="1980"/>
        <w:gridCol w:w="3261"/>
        <w:gridCol w:w="2856"/>
        <w:gridCol w:w="985"/>
        <w:gridCol w:w="846"/>
      </w:tblGrid>
      <w:tr>
        <w:trPr>
          <w:trHeight w:val="321" w:hRule="atLeast"/>
        </w:trPr>
        <w:tc>
          <w:tcPr>
            <w:tcW w:w="19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before="0" w:after="0"/>
              <w:ind w:left="110" w:right="0" w:hanging="0"/>
              <w:rPr>
                <w:b/>
                <w:i/>
                <w:i/>
                <w:sz w:val="24"/>
              </w:rPr>
            </w:pPr>
            <w:r>
              <w:rPr>
                <w:b/>
                <w:i/>
                <w:spacing w:val="-2"/>
                <w:sz w:val="24"/>
              </w:rPr>
              <w:t>Образование</w:t>
            </w:r>
          </w:p>
        </w:tc>
        <w:tc>
          <w:tcPr>
            <w:tcW w:w="326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before="0" w:after="0"/>
              <w:ind w:left="110" w:right="0" w:hanging="0"/>
              <w:rPr>
                <w:b/>
                <w:i/>
                <w:i/>
                <w:sz w:val="24"/>
              </w:rPr>
            </w:pPr>
            <w:r>
              <w:rPr>
                <w:b/>
                <w:i/>
                <w:spacing w:val="-2"/>
                <w:sz w:val="24"/>
              </w:rPr>
              <w:t>Спецификация</w:t>
            </w:r>
          </w:p>
        </w:tc>
        <w:tc>
          <w:tcPr>
            <w:tcW w:w="28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before="0" w:after="0"/>
              <w:ind w:left="109" w:right="0" w:hanging="0"/>
              <w:rPr>
                <w:b/>
                <w:i/>
                <w:i/>
                <w:sz w:val="24"/>
              </w:rPr>
            </w:pPr>
            <w:r>
              <w:rPr>
                <w:b/>
                <w:i/>
                <w:spacing w:val="-2"/>
                <w:sz w:val="24"/>
              </w:rPr>
              <w:t>Квалификация</w:t>
            </w:r>
          </w:p>
        </w:tc>
        <w:tc>
          <w:tcPr>
            <w:tcW w:w="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before="0" w:after="0"/>
              <w:ind w:left="108" w:right="0" w:hanging="0"/>
              <w:rPr>
                <w:b/>
                <w:i/>
                <w:i/>
                <w:sz w:val="24"/>
              </w:rPr>
            </w:pPr>
            <w:r>
              <w:rPr>
                <w:b/>
                <w:i/>
                <w:sz w:val="24"/>
              </w:rPr>
              <w:t>Кол-</w:t>
            </w:r>
            <w:r>
              <w:rPr>
                <w:b/>
                <w:i/>
                <w:spacing w:val="-5"/>
                <w:sz w:val="24"/>
              </w:rPr>
              <w:t>во</w:t>
            </w:r>
          </w:p>
        </w:tc>
        <w:tc>
          <w:tcPr>
            <w:tcW w:w="8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08" w:right="0" w:hanging="0"/>
              <w:rPr>
                <w:sz w:val="24"/>
              </w:rPr>
            </w:pPr>
            <w:r>
              <w:rPr>
                <w:spacing w:val="-10"/>
                <w:sz w:val="24"/>
              </w:rPr>
              <w:t>%</w:t>
            </w:r>
          </w:p>
        </w:tc>
      </w:tr>
      <w:tr>
        <w:trPr>
          <w:trHeight w:val="633" w:hRule="atLeast"/>
        </w:trPr>
        <w:tc>
          <w:tcPr>
            <w:tcW w:w="19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0" w:right="0" w:hanging="0"/>
              <w:rPr>
                <w:sz w:val="24"/>
              </w:rPr>
            </w:pPr>
            <w:r>
              <w:rPr>
                <w:spacing w:val="-2"/>
                <w:sz w:val="24"/>
              </w:rPr>
              <w:t>Высшее</w:t>
            </w:r>
          </w:p>
          <w:p>
            <w:pPr>
              <w:pStyle w:val="TableParagraph"/>
              <w:widowControl w:val="false"/>
              <w:spacing w:before="41" w:after="0"/>
              <w:ind w:left="110" w:right="0" w:hanging="0"/>
              <w:rPr>
                <w:sz w:val="24"/>
              </w:rPr>
            </w:pPr>
            <w:r>
              <w:rPr>
                <w:spacing w:val="-2"/>
                <w:sz w:val="24"/>
              </w:rPr>
              <w:t>педагогическое</w:t>
            </w:r>
          </w:p>
        </w:tc>
        <w:tc>
          <w:tcPr>
            <w:tcW w:w="3261"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678" w:leader="none"/>
                <w:tab w:val="left" w:pos="2196" w:leader="none"/>
              </w:tabs>
              <w:spacing w:lineRule="exact" w:line="268" w:before="0" w:after="0"/>
              <w:ind w:left="110" w:right="0" w:hanging="0"/>
              <w:rPr>
                <w:sz w:val="24"/>
              </w:rPr>
            </w:pPr>
            <w:r>
              <w:rPr>
                <w:spacing w:val="-2"/>
                <w:sz w:val="24"/>
              </w:rPr>
              <w:t>Педагогика</w:t>
            </w:r>
            <w:r>
              <w:rPr>
                <w:sz w:val="24"/>
              </w:rPr>
              <w:tab/>
            </w:r>
            <w:r>
              <w:rPr>
                <w:spacing w:val="-10"/>
                <w:sz w:val="24"/>
              </w:rPr>
              <w:t>и</w:t>
            </w:r>
            <w:r>
              <w:rPr>
                <w:sz w:val="24"/>
              </w:rPr>
              <w:tab/>
            </w:r>
            <w:r>
              <w:rPr>
                <w:spacing w:val="-2"/>
                <w:sz w:val="24"/>
              </w:rPr>
              <w:t>методика</w:t>
            </w:r>
          </w:p>
          <w:p>
            <w:pPr>
              <w:pStyle w:val="TableParagraph"/>
              <w:widowControl w:val="false"/>
              <w:spacing w:before="41" w:after="0"/>
              <w:ind w:left="110" w:right="0" w:hanging="0"/>
              <w:rPr>
                <w:sz w:val="24"/>
              </w:rPr>
            </w:pPr>
            <w:r>
              <w:rPr>
                <w:sz w:val="24"/>
              </w:rPr>
              <w:t>начального</w:t>
            </w:r>
            <w:r>
              <w:rPr>
                <w:spacing w:val="-6"/>
                <w:sz w:val="24"/>
              </w:rPr>
              <w:t xml:space="preserve"> </w:t>
            </w:r>
            <w:r>
              <w:rPr>
                <w:spacing w:val="-2"/>
                <w:sz w:val="24"/>
              </w:rPr>
              <w:t>образования</w:t>
            </w:r>
          </w:p>
        </w:tc>
        <w:tc>
          <w:tcPr>
            <w:tcW w:w="285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645" w:leader="none"/>
              </w:tabs>
              <w:spacing w:lineRule="exact" w:line="268" w:before="0" w:after="0"/>
              <w:ind w:left="109" w:right="0" w:hanging="0"/>
              <w:rPr>
                <w:sz w:val="24"/>
              </w:rPr>
            </w:pPr>
            <w:r>
              <w:rPr>
                <w:spacing w:val="-2"/>
                <w:sz w:val="24"/>
              </w:rPr>
              <w:t>Учитель</w:t>
            </w:r>
            <w:r>
              <w:rPr>
                <w:sz w:val="24"/>
              </w:rPr>
              <w:tab/>
            </w:r>
            <w:r>
              <w:rPr>
                <w:spacing w:val="-2"/>
                <w:sz w:val="24"/>
              </w:rPr>
              <w:t>начальных</w:t>
            </w:r>
          </w:p>
          <w:p>
            <w:pPr>
              <w:pStyle w:val="TableParagraph"/>
              <w:widowControl w:val="false"/>
              <w:spacing w:before="41" w:after="0"/>
              <w:ind w:left="109" w:right="0" w:hanging="0"/>
              <w:rPr>
                <w:sz w:val="24"/>
              </w:rPr>
            </w:pPr>
            <w:r>
              <w:rPr>
                <w:spacing w:val="-2"/>
                <w:sz w:val="24"/>
              </w:rPr>
              <w:t>классов</w:t>
            </w:r>
          </w:p>
        </w:tc>
        <w:tc>
          <w:tcPr>
            <w:tcW w:w="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08" w:right="0" w:hanging="0"/>
              <w:rPr>
                <w:sz w:val="24"/>
              </w:rPr>
            </w:pPr>
            <w:r>
              <w:rPr>
                <w:spacing w:val="-10"/>
                <w:sz w:val="24"/>
              </w:rPr>
              <w:t>4</w:t>
            </w:r>
          </w:p>
        </w:tc>
        <w:tc>
          <w:tcPr>
            <w:tcW w:w="8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08" w:right="0" w:hanging="0"/>
              <w:rPr>
                <w:sz w:val="24"/>
              </w:rPr>
            </w:pPr>
            <w:r>
              <w:rPr>
                <w:spacing w:val="-5"/>
                <w:sz w:val="24"/>
              </w:rPr>
              <w:t>100</w:t>
            </w:r>
          </w:p>
        </w:tc>
      </w:tr>
    </w:tbl>
    <w:p>
      <w:pPr>
        <w:pStyle w:val="Style14"/>
        <w:spacing w:lineRule="auto" w:line="276"/>
        <w:ind w:left="233" w:right="111" w:firstLine="283"/>
        <w:rPr/>
      </w:pPr>
      <w:r>
        <w:rPr/>
        <w:t>Уровень квалификации педагогических и иных работников МБОУ «Набережно-Морквашская СОШ», участвующих в реализации ФОП НОО и создании условий для её реализации, характеризуется также результатами аттестации — квалификационными категориями.</w:t>
      </w:r>
    </w:p>
    <w:p>
      <w:pPr>
        <w:pStyle w:val="Style14"/>
        <w:spacing w:lineRule="auto" w:line="276"/>
        <w:ind w:left="233" w:right="104" w:firstLine="283"/>
        <w:rPr/>
      </w:pPr>
      <w:r>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w:t>
      </w:r>
      <w:r>
        <w:rPr>
          <w:spacing w:val="-4"/>
        </w:rPr>
        <w:t xml:space="preserve"> </w:t>
      </w:r>
      <w:r>
        <w:rPr/>
        <w:t>занимаемым должностям</w:t>
      </w:r>
      <w:r>
        <w:rPr>
          <w:spacing w:val="-6"/>
        </w:rPr>
        <w:t xml:space="preserve"> </w:t>
      </w:r>
      <w:r>
        <w:rPr/>
        <w:t>осуществляется не реже</w:t>
      </w:r>
      <w:r>
        <w:rPr>
          <w:spacing w:val="-10"/>
        </w:rPr>
        <w:t xml:space="preserve"> </w:t>
      </w:r>
      <w:r>
        <w:rPr/>
        <w:t>одного раза</w:t>
      </w:r>
      <w:r>
        <w:rPr>
          <w:spacing w:val="-5"/>
        </w:rPr>
        <w:t xml:space="preserve"> </w:t>
      </w:r>
      <w:r>
        <w:rPr/>
        <w:t>в</w:t>
      </w:r>
      <w:r>
        <w:rPr>
          <w:spacing w:val="-2"/>
        </w:rPr>
        <w:t xml:space="preserve"> </w:t>
      </w:r>
      <w:r>
        <w:rPr/>
        <w:t>пять</w:t>
      </w:r>
      <w:r>
        <w:rPr>
          <w:spacing w:val="-2"/>
        </w:rPr>
        <w:t xml:space="preserve"> </w:t>
      </w:r>
      <w:r>
        <w:rPr/>
        <w:t>лет на</w:t>
      </w:r>
      <w:r>
        <w:rPr>
          <w:spacing w:val="-5"/>
        </w:rPr>
        <w:t xml:space="preserve"> </w:t>
      </w:r>
      <w:r>
        <w:rPr/>
        <w:t>основе оценки их профессиональной деятельности аттестационными комиссиями, самостоятельно формируемыми МБОУ «Набережно-Морквашская СОШ».</w:t>
      </w:r>
    </w:p>
    <w:p>
      <w:pPr>
        <w:pStyle w:val="Style14"/>
        <w:spacing w:lineRule="auto" w:line="276"/>
        <w:ind w:left="233" w:right="109" w:firstLine="283"/>
        <w:rPr/>
      </w:pPr>
      <w:r>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МО и Н РТ.</w:t>
      </w:r>
    </w:p>
    <w:p>
      <w:pPr>
        <w:pStyle w:val="1"/>
        <w:spacing w:lineRule="auto" w:line="276"/>
        <w:ind w:left="233" w:right="111" w:firstLine="283"/>
        <w:rPr/>
      </w:pPr>
      <w:r>
        <w:rPr/>
        <w:t>Сравнительный квалификационный анализ педагогических кадров по квалификационным категориям.</w:t>
      </w:r>
    </w:p>
    <w:tbl>
      <w:tblPr>
        <w:tblW w:w="9351" w:type="dxa"/>
        <w:jc w:val="left"/>
        <w:tblInd w:w="128" w:type="dxa"/>
        <w:tblLayout w:type="fixed"/>
        <w:tblCellMar>
          <w:top w:w="0" w:type="dxa"/>
          <w:left w:w="5" w:type="dxa"/>
          <w:bottom w:w="0" w:type="dxa"/>
          <w:right w:w="5" w:type="dxa"/>
        </w:tblCellMar>
        <w:tblLook w:val="01e0"/>
      </w:tblPr>
      <w:tblGrid>
        <w:gridCol w:w="4250"/>
        <w:gridCol w:w="2552"/>
        <w:gridCol w:w="2549"/>
      </w:tblGrid>
      <w:tr>
        <w:trPr>
          <w:trHeight w:val="316" w:hRule="atLeast"/>
        </w:trPr>
        <w:tc>
          <w:tcPr>
            <w:tcW w:w="42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before="0" w:after="0"/>
              <w:ind w:left="110" w:right="0" w:hanging="0"/>
              <w:rPr>
                <w:b/>
                <w:i/>
                <w:i/>
                <w:sz w:val="24"/>
              </w:rPr>
            </w:pPr>
            <w:r>
              <w:rPr>
                <w:b/>
                <w:i/>
                <w:sz w:val="24"/>
              </w:rPr>
              <w:t>Квалификационная</w:t>
            </w:r>
            <w:r>
              <w:rPr>
                <w:b/>
                <w:i/>
                <w:spacing w:val="-8"/>
                <w:sz w:val="24"/>
              </w:rPr>
              <w:t xml:space="preserve"> </w:t>
            </w:r>
            <w:r>
              <w:rPr>
                <w:b/>
                <w:i/>
                <w:spacing w:val="-2"/>
                <w:sz w:val="24"/>
              </w:rPr>
              <w:t>категория</w:t>
            </w:r>
          </w:p>
        </w:tc>
        <w:tc>
          <w:tcPr>
            <w:tcW w:w="255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73" w:before="0" w:after="0"/>
              <w:ind w:left="3" w:right="2" w:hanging="0"/>
              <w:jc w:val="center"/>
              <w:rPr>
                <w:b/>
                <w:i/>
                <w:i/>
                <w:sz w:val="24"/>
              </w:rPr>
            </w:pPr>
            <w:r>
              <w:rPr>
                <w:b/>
                <w:i/>
                <w:sz w:val="24"/>
              </w:rPr>
              <w:t>Кол-</w:t>
            </w:r>
            <w:r>
              <w:rPr>
                <w:b/>
                <w:i/>
                <w:spacing w:val="-5"/>
                <w:sz w:val="24"/>
              </w:rPr>
              <w:t>во</w:t>
            </w:r>
          </w:p>
        </w:tc>
        <w:tc>
          <w:tcPr>
            <w:tcW w:w="25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 w:right="7" w:hanging="0"/>
              <w:jc w:val="center"/>
              <w:rPr>
                <w:sz w:val="24"/>
              </w:rPr>
            </w:pPr>
            <w:r>
              <w:rPr>
                <w:spacing w:val="-10"/>
                <w:sz w:val="24"/>
              </w:rPr>
              <w:t>%</w:t>
            </w:r>
          </w:p>
        </w:tc>
      </w:tr>
      <w:tr>
        <w:trPr>
          <w:trHeight w:val="316" w:hRule="atLeast"/>
        </w:trPr>
        <w:tc>
          <w:tcPr>
            <w:tcW w:w="42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0" w:right="0" w:hanging="0"/>
              <w:rPr>
                <w:sz w:val="24"/>
              </w:rPr>
            </w:pPr>
            <w:r>
              <w:rPr>
                <w:sz w:val="24"/>
              </w:rPr>
              <w:t>Высшая</w:t>
            </w:r>
            <w:r>
              <w:rPr>
                <w:spacing w:val="-2"/>
                <w:sz w:val="24"/>
              </w:rPr>
              <w:t xml:space="preserve"> </w:t>
            </w:r>
            <w:r>
              <w:rPr>
                <w:sz w:val="24"/>
              </w:rPr>
              <w:t>квалификационная</w:t>
            </w:r>
            <w:r>
              <w:rPr>
                <w:spacing w:val="-7"/>
                <w:sz w:val="24"/>
              </w:rPr>
              <w:t xml:space="preserve"> </w:t>
            </w:r>
            <w:r>
              <w:rPr>
                <w:spacing w:val="-2"/>
                <w:sz w:val="24"/>
              </w:rPr>
              <w:t>категория</w:t>
            </w:r>
          </w:p>
        </w:tc>
        <w:tc>
          <w:tcPr>
            <w:tcW w:w="255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3" w:right="0" w:hanging="0"/>
              <w:jc w:val="center"/>
              <w:rPr>
                <w:sz w:val="24"/>
              </w:rPr>
            </w:pPr>
            <w:r>
              <w:rPr>
                <w:spacing w:val="-10"/>
                <w:sz w:val="24"/>
              </w:rPr>
              <w:t>1</w:t>
            </w:r>
          </w:p>
        </w:tc>
        <w:tc>
          <w:tcPr>
            <w:tcW w:w="25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 w:right="5" w:hanging="0"/>
              <w:jc w:val="center"/>
              <w:rPr>
                <w:sz w:val="24"/>
              </w:rPr>
            </w:pPr>
            <w:r>
              <w:rPr>
                <w:spacing w:val="-5"/>
                <w:sz w:val="24"/>
              </w:rPr>
              <w:t>75</w:t>
            </w:r>
          </w:p>
        </w:tc>
      </w:tr>
      <w:tr>
        <w:trPr>
          <w:trHeight w:val="321" w:hRule="atLeast"/>
        </w:trPr>
        <w:tc>
          <w:tcPr>
            <w:tcW w:w="42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0" w:right="0" w:hanging="0"/>
              <w:rPr>
                <w:sz w:val="24"/>
              </w:rPr>
            </w:pPr>
            <w:r>
              <w:rPr>
                <w:sz w:val="24"/>
              </w:rPr>
              <w:t>Первая</w:t>
            </w:r>
            <w:r>
              <w:rPr>
                <w:spacing w:val="-4"/>
                <w:sz w:val="24"/>
              </w:rPr>
              <w:t xml:space="preserve"> </w:t>
            </w:r>
            <w:r>
              <w:rPr>
                <w:sz w:val="24"/>
              </w:rPr>
              <w:t>квалификационная</w:t>
            </w:r>
            <w:r>
              <w:rPr>
                <w:spacing w:val="-3"/>
                <w:sz w:val="24"/>
              </w:rPr>
              <w:t xml:space="preserve"> </w:t>
            </w:r>
            <w:r>
              <w:rPr>
                <w:spacing w:val="-2"/>
                <w:sz w:val="24"/>
              </w:rPr>
              <w:t>категория</w:t>
            </w:r>
          </w:p>
        </w:tc>
        <w:tc>
          <w:tcPr>
            <w:tcW w:w="255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3" w:right="0" w:hanging="0"/>
              <w:jc w:val="center"/>
              <w:rPr>
                <w:sz w:val="24"/>
              </w:rPr>
            </w:pPr>
            <w:r>
              <w:rPr>
                <w:spacing w:val="-10"/>
                <w:sz w:val="24"/>
              </w:rPr>
              <w:t>3</w:t>
            </w:r>
          </w:p>
        </w:tc>
        <w:tc>
          <w:tcPr>
            <w:tcW w:w="25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 w:right="5" w:hanging="0"/>
              <w:jc w:val="center"/>
              <w:rPr>
                <w:sz w:val="24"/>
              </w:rPr>
            </w:pPr>
            <w:r>
              <w:rPr>
                <w:spacing w:val="-5"/>
                <w:sz w:val="24"/>
              </w:rPr>
              <w:t>25</w:t>
            </w:r>
          </w:p>
        </w:tc>
      </w:tr>
      <w:tr>
        <w:trPr>
          <w:trHeight w:val="316" w:hRule="atLeast"/>
        </w:trPr>
        <w:tc>
          <w:tcPr>
            <w:tcW w:w="42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0" w:right="0" w:hanging="0"/>
              <w:rPr>
                <w:sz w:val="24"/>
              </w:rPr>
            </w:pPr>
            <w:r>
              <w:rPr>
                <w:sz w:val="24"/>
              </w:rPr>
              <w:t>Без</w:t>
            </w:r>
            <w:r>
              <w:rPr>
                <w:spacing w:val="3"/>
                <w:sz w:val="24"/>
              </w:rPr>
              <w:t xml:space="preserve"> </w:t>
            </w:r>
            <w:r>
              <w:rPr>
                <w:spacing w:val="-2"/>
                <w:sz w:val="24"/>
              </w:rPr>
              <w:t>категории</w:t>
            </w:r>
          </w:p>
        </w:tc>
        <w:tc>
          <w:tcPr>
            <w:tcW w:w="255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3" w:right="0" w:hanging="0"/>
              <w:jc w:val="center"/>
              <w:rPr>
                <w:sz w:val="24"/>
              </w:rPr>
            </w:pPr>
            <w:r>
              <w:rPr>
                <w:spacing w:val="-10"/>
                <w:sz w:val="24"/>
              </w:rPr>
              <w:t>0</w:t>
            </w:r>
          </w:p>
        </w:tc>
        <w:tc>
          <w:tcPr>
            <w:tcW w:w="25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 w:right="0" w:hanging="0"/>
              <w:jc w:val="center"/>
              <w:rPr>
                <w:sz w:val="24"/>
              </w:rPr>
            </w:pPr>
            <w:r>
              <w:rPr>
                <w:spacing w:val="-10"/>
                <w:sz w:val="24"/>
              </w:rPr>
              <w:t>0</w:t>
            </w:r>
          </w:p>
        </w:tc>
      </w:tr>
      <w:tr>
        <w:trPr>
          <w:trHeight w:val="317" w:hRule="atLeast"/>
        </w:trPr>
        <w:tc>
          <w:tcPr>
            <w:tcW w:w="42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0" w:right="0" w:hanging="0"/>
              <w:rPr>
                <w:sz w:val="24"/>
              </w:rPr>
            </w:pPr>
            <w:r>
              <w:rPr>
                <w:sz w:val="24"/>
              </w:rPr>
              <w:t>Из</w:t>
            </w:r>
            <w:r>
              <w:rPr>
                <w:spacing w:val="2"/>
                <w:sz w:val="24"/>
              </w:rPr>
              <w:t xml:space="preserve"> </w:t>
            </w:r>
            <w:r>
              <w:rPr>
                <w:sz w:val="24"/>
              </w:rPr>
              <w:t>них</w:t>
            </w:r>
            <w:r>
              <w:rPr>
                <w:spacing w:val="-3"/>
                <w:sz w:val="24"/>
              </w:rPr>
              <w:t xml:space="preserve"> </w:t>
            </w:r>
            <w:r>
              <w:rPr>
                <w:spacing w:val="-5"/>
                <w:sz w:val="24"/>
              </w:rPr>
              <w:t>СЗД</w:t>
            </w:r>
          </w:p>
        </w:tc>
        <w:tc>
          <w:tcPr>
            <w:tcW w:w="255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3" w:right="0" w:hanging="0"/>
              <w:jc w:val="center"/>
              <w:rPr>
                <w:sz w:val="24"/>
              </w:rPr>
            </w:pPr>
            <w:r>
              <w:rPr>
                <w:spacing w:val="-10"/>
                <w:sz w:val="24"/>
              </w:rPr>
              <w:t>0</w:t>
            </w:r>
          </w:p>
        </w:tc>
        <w:tc>
          <w:tcPr>
            <w:tcW w:w="25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 w:right="0" w:hanging="0"/>
              <w:jc w:val="center"/>
              <w:rPr>
                <w:sz w:val="24"/>
              </w:rPr>
            </w:pPr>
            <w:r>
              <w:rPr>
                <w:spacing w:val="-10"/>
                <w:sz w:val="24"/>
              </w:rPr>
              <w:t>0</w:t>
            </w:r>
          </w:p>
        </w:tc>
      </w:tr>
      <w:tr>
        <w:trPr>
          <w:trHeight w:val="316" w:hRule="atLeast"/>
        </w:trPr>
        <w:tc>
          <w:tcPr>
            <w:tcW w:w="42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0" w:right="0" w:hanging="0"/>
              <w:rPr>
                <w:sz w:val="24"/>
              </w:rPr>
            </w:pPr>
            <w:r>
              <w:rPr>
                <w:sz w:val="24"/>
              </w:rPr>
              <w:t>Из</w:t>
            </w:r>
            <w:r>
              <w:rPr>
                <w:spacing w:val="1"/>
                <w:sz w:val="24"/>
              </w:rPr>
              <w:t xml:space="preserve"> </w:t>
            </w:r>
            <w:r>
              <w:rPr>
                <w:sz w:val="24"/>
              </w:rPr>
              <w:t>них</w:t>
            </w:r>
            <w:r>
              <w:rPr>
                <w:spacing w:val="-4"/>
                <w:sz w:val="24"/>
              </w:rPr>
              <w:t xml:space="preserve"> </w:t>
            </w:r>
            <w:r>
              <w:rPr>
                <w:sz w:val="24"/>
              </w:rPr>
              <w:t xml:space="preserve">молодые </w:t>
            </w:r>
            <w:r>
              <w:rPr>
                <w:spacing w:val="-2"/>
                <w:sz w:val="24"/>
              </w:rPr>
              <w:t>специалисты</w:t>
            </w:r>
          </w:p>
        </w:tc>
        <w:tc>
          <w:tcPr>
            <w:tcW w:w="255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3" w:right="0" w:hanging="0"/>
              <w:jc w:val="center"/>
              <w:rPr>
                <w:sz w:val="24"/>
              </w:rPr>
            </w:pPr>
            <w:r>
              <w:rPr>
                <w:spacing w:val="-10"/>
                <w:sz w:val="24"/>
              </w:rPr>
              <w:t>1</w:t>
            </w:r>
          </w:p>
        </w:tc>
        <w:tc>
          <w:tcPr>
            <w:tcW w:w="25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8" w:before="0" w:after="0"/>
              <w:ind w:left="11" w:right="5" w:hanging="0"/>
              <w:jc w:val="center"/>
              <w:rPr>
                <w:sz w:val="24"/>
              </w:rPr>
            </w:pPr>
            <w:r>
              <w:rPr>
                <w:spacing w:val="-5"/>
                <w:sz w:val="24"/>
              </w:rPr>
              <w:t>25</w:t>
            </w:r>
          </w:p>
        </w:tc>
      </w:tr>
    </w:tbl>
    <w:p>
      <w:pPr>
        <w:sectPr>
          <w:footerReference w:type="default" r:id="rId15"/>
          <w:footerReference w:type="first" r:id="rId16"/>
          <w:type w:val="nextPage"/>
          <w:pgSz w:w="11906" w:h="16838"/>
          <w:pgMar w:left="900" w:right="740" w:gutter="0" w:header="0" w:top="1040" w:footer="1353" w:bottom="1540"/>
          <w:pgNumType w:fmt="decimal"/>
          <w:formProt w:val="false"/>
          <w:textDirection w:val="lrTb"/>
          <w:docGrid w:type="default" w:linePitch="100" w:charSpace="4096"/>
        </w:sectPr>
      </w:pPr>
    </w:p>
    <w:p>
      <w:pPr>
        <w:pStyle w:val="Style14"/>
        <w:spacing w:lineRule="auto" w:line="276" w:before="74" w:after="0"/>
        <w:ind w:left="233" w:right="100" w:firstLine="283"/>
        <w:rPr/>
      </w:pPr>
      <w:r>
        <w:rPr/>
        <w:t>Кроме того, МБОУ «Набережно-Морквашская СОШ» укомплектована вспомогательным персоналом, обеспечивающим создание и сохранение условий материально-технических и информационно- методических условий реализации ФОП НОО: педагог-психолог, библиотекарь, техперсонал.</w:t>
      </w:r>
    </w:p>
    <w:p>
      <w:pPr>
        <w:pStyle w:val="Normal"/>
        <w:spacing w:lineRule="auto" w:line="276" w:before="4" w:after="0"/>
        <w:ind w:left="233" w:right="107" w:firstLine="283"/>
        <w:jc w:val="both"/>
        <w:rPr>
          <w:sz w:val="24"/>
        </w:rPr>
      </w:pPr>
      <w:r>
        <w:rPr>
          <w:b/>
          <w:sz w:val="24"/>
        </w:rPr>
        <w:t xml:space="preserve">Профессиональное развитие и повышение квалификации педагогических работников. </w:t>
      </w:r>
      <w:r>
        <w:rPr>
          <w:sz w:val="24"/>
        </w:rPr>
        <w:t>Основным условием формирования и наращивания необходимого и достаточного кадрового потенциала МБОУ «Набережно-Морквашская СОШ» является обеспечение адекватности системы непрерывного педагогического образования происходящим изменениям в системе образования в целом.</w:t>
      </w:r>
    </w:p>
    <w:p>
      <w:pPr>
        <w:pStyle w:val="Style14"/>
        <w:spacing w:lineRule="auto" w:line="276"/>
        <w:ind w:left="233" w:right="106" w:firstLine="283"/>
        <w:rPr/>
      </w:pPr>
      <w:r>
        <w:rPr/>
        <w:t>Непрерывность профессионального развития педагогических и иных работников образовательной организации, участвующих в реализации ФОП НОО МБОУ «Набережно-Морквашская СОШ», характеризуется долей работников, повышающих квалификацию не реже 1 раза в 3</w:t>
      </w:r>
      <w:r>
        <w:rPr>
          <w:spacing w:val="40"/>
        </w:rPr>
        <w:t xml:space="preserve"> </w:t>
      </w:r>
      <w:r>
        <w:rPr>
          <w:spacing w:val="-2"/>
        </w:rPr>
        <w:t>года.</w:t>
      </w:r>
    </w:p>
    <w:p>
      <w:pPr>
        <w:pStyle w:val="Style14"/>
        <w:spacing w:lineRule="auto" w:line="276"/>
        <w:ind w:left="233" w:right="108" w:firstLine="283"/>
        <w:rPr/>
      </w:pPr>
      <w:r>
        <w:rPr/>
        <w:t>В ходе реализации ФОП НОО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pPr>
        <w:pStyle w:val="Style14"/>
        <w:spacing w:lineRule="auto" w:line="276"/>
        <w:ind w:left="233" w:right="109" w:firstLine="283"/>
        <w:rPr/>
      </w:pPr>
      <w:r>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pPr>
        <w:pStyle w:val="ListParagraph"/>
        <w:numPr>
          <w:ilvl w:val="0"/>
          <w:numId w:val="6"/>
        </w:numPr>
        <w:tabs>
          <w:tab w:val="clear" w:pos="720"/>
          <w:tab w:val="left" w:pos="755" w:leader="none"/>
        </w:tabs>
        <w:spacing w:lineRule="auto" w:line="276" w:before="0" w:after="0"/>
        <w:ind w:left="233" w:right="100" w:firstLine="283"/>
        <w:jc w:val="both"/>
        <w:rPr>
          <w:sz w:val="24"/>
        </w:rPr>
      </w:pPr>
      <w:r>
        <w:rPr>
          <w:sz w:val="24"/>
        </w:rPr>
        <w:t>обеспечение оптимального вхождения работников образования в систему ценностей современного образования;</w:t>
      </w:r>
    </w:p>
    <w:p>
      <w:pPr>
        <w:pStyle w:val="ListParagraph"/>
        <w:numPr>
          <w:ilvl w:val="0"/>
          <w:numId w:val="6"/>
        </w:numPr>
        <w:tabs>
          <w:tab w:val="clear" w:pos="720"/>
          <w:tab w:val="left" w:pos="788" w:leader="none"/>
        </w:tabs>
        <w:spacing w:lineRule="auto" w:line="276" w:before="0" w:after="0"/>
        <w:ind w:left="233" w:right="107" w:firstLine="283"/>
        <w:jc w:val="both"/>
        <w:rPr>
          <w:sz w:val="24"/>
        </w:rPr>
      </w:pPr>
      <w:r>
        <w:rPr>
          <w:sz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pPr>
        <w:pStyle w:val="ListParagraph"/>
        <w:numPr>
          <w:ilvl w:val="0"/>
          <w:numId w:val="6"/>
        </w:numPr>
        <w:tabs>
          <w:tab w:val="clear" w:pos="720"/>
          <w:tab w:val="left" w:pos="899" w:leader="none"/>
        </w:tabs>
        <w:spacing w:lineRule="auto" w:line="276" w:before="0" w:after="0"/>
        <w:ind w:left="233" w:right="114" w:firstLine="283"/>
        <w:jc w:val="both"/>
        <w:rPr>
          <w:sz w:val="24"/>
        </w:rPr>
      </w:pPr>
      <w:r>
        <w:rPr>
          <w:sz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pPr>
        <w:pStyle w:val="Style14"/>
        <w:spacing w:lineRule="auto" w:line="276"/>
        <w:ind w:left="233" w:right="103" w:firstLine="283"/>
        <w:rPr/>
      </w:pPr>
      <w:r>
        <w:rPr/>
        <w:t>Одним из важнейших механизмов обеспечения необходимого квалификационного уровня педагогических работников, участвующих в реализации ФОП НОО,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pPr>
        <w:pStyle w:val="Style14"/>
        <w:spacing w:lineRule="auto" w:line="276"/>
        <w:ind w:left="233" w:right="103" w:firstLine="283"/>
        <w:rPr/>
      </w:pPr>
      <w:r>
        <w:rPr/>
        <w:t>Актуальные вопросы реализации программы начального общего образования рассматриваются методическим объединением МБОУ «Набережно-Морквашская СОШ».</w:t>
      </w:r>
    </w:p>
    <w:p>
      <w:pPr>
        <w:pStyle w:val="1"/>
        <w:spacing w:lineRule="exact" w:line="274"/>
        <w:ind w:left="516" w:right="0" w:hanging="0"/>
        <w:rPr/>
      </w:pPr>
      <w:r>
        <w:rPr/>
        <w:t>1.6.</w:t>
      </w:r>
      <w:r>
        <w:rPr>
          <w:spacing w:val="-9"/>
        </w:rPr>
        <w:t xml:space="preserve"> </w:t>
      </w:r>
      <w:r>
        <w:rPr/>
        <w:t>Финансово-экономические</w:t>
      </w:r>
      <w:r>
        <w:rPr>
          <w:spacing w:val="-1"/>
        </w:rPr>
        <w:t xml:space="preserve"> </w:t>
      </w:r>
      <w:r>
        <w:rPr/>
        <w:t>условия</w:t>
      </w:r>
      <w:r>
        <w:rPr>
          <w:spacing w:val="-5"/>
        </w:rPr>
        <w:t xml:space="preserve"> </w:t>
      </w:r>
      <w:r>
        <w:rPr/>
        <w:t>реализации ФОП</w:t>
      </w:r>
      <w:r>
        <w:rPr>
          <w:spacing w:val="-3"/>
        </w:rPr>
        <w:t xml:space="preserve"> </w:t>
      </w:r>
      <w:r>
        <w:rPr>
          <w:spacing w:val="-5"/>
        </w:rPr>
        <w:t>НОО</w:t>
      </w:r>
    </w:p>
    <w:p>
      <w:pPr>
        <w:pStyle w:val="Style14"/>
        <w:spacing w:lineRule="auto" w:line="276" w:before="25" w:after="0"/>
        <w:ind w:left="233" w:right="104" w:firstLine="283"/>
        <w:rPr/>
      </w:pPr>
      <w:r>
        <w:rPr/>
        <w:t>Финансовое обеспечение реализации ФОП НОО МБОУ «Набережно-Морквашская СОШ»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w:t>
      </w:r>
      <w:r>
        <w:rPr>
          <w:spacing w:val="40"/>
        </w:rPr>
        <w:t xml:space="preserve">  </w:t>
      </w:r>
      <w:r>
        <w:rPr/>
        <w:t>расходных</w:t>
      </w:r>
      <w:r>
        <w:rPr>
          <w:spacing w:val="40"/>
        </w:rPr>
        <w:t xml:space="preserve">  </w:t>
      </w:r>
      <w:r>
        <w:rPr/>
        <w:t>обязательств</w:t>
      </w:r>
      <w:r>
        <w:rPr>
          <w:spacing w:val="40"/>
        </w:rPr>
        <w:t xml:space="preserve">  </w:t>
      </w:r>
      <w:r>
        <w:rPr/>
        <w:t>отражается</w:t>
      </w:r>
      <w:r>
        <w:rPr>
          <w:spacing w:val="40"/>
        </w:rPr>
        <w:t xml:space="preserve">  </w:t>
      </w:r>
      <w:r>
        <w:rPr/>
        <w:t>в</w:t>
      </w:r>
      <w:r>
        <w:rPr>
          <w:spacing w:val="40"/>
        </w:rPr>
        <w:t xml:space="preserve">  </w:t>
      </w:r>
      <w:r>
        <w:rPr/>
        <w:t>государственном</w:t>
      </w:r>
      <w:r>
        <w:rPr>
          <w:spacing w:val="40"/>
        </w:rPr>
        <w:t xml:space="preserve">  </w:t>
      </w:r>
      <w:r>
        <w:rPr/>
        <w:t>задании</w:t>
      </w:r>
      <w:r>
        <w:rPr>
          <w:spacing w:val="40"/>
        </w:rPr>
        <w:t xml:space="preserve">  </w:t>
      </w:r>
      <w:r>
        <w:rPr/>
        <w:t>МБОУ</w:t>
      </w:r>
    </w:p>
    <w:p>
      <w:pPr>
        <w:pStyle w:val="Style14"/>
        <w:spacing w:lineRule="exact" w:line="274"/>
        <w:ind w:left="233" w:right="0" w:hanging="0"/>
        <w:rPr/>
      </w:pPr>
      <w:r>
        <w:rPr/>
        <w:t>«Набережно-Морквашская</w:t>
      </w:r>
      <w:r>
        <w:rPr>
          <w:spacing w:val="-9"/>
        </w:rPr>
        <w:t xml:space="preserve"> </w:t>
      </w:r>
      <w:r>
        <w:rPr>
          <w:spacing w:val="-4"/>
        </w:rPr>
        <w:t>СОШ.</w:t>
      </w:r>
    </w:p>
    <w:p>
      <w:pPr>
        <w:pStyle w:val="Style14"/>
        <w:spacing w:lineRule="auto" w:line="276" w:before="41" w:after="0"/>
        <w:ind w:left="233" w:right="106" w:firstLine="283"/>
        <w:rPr/>
      </w:pPr>
      <w:r>
        <w:rPr/>
        <w:t>Государственное задание устанавливает показатели, характеризующие качество и объём (содержание) государственной услуги, а также порядок её оказания (выполнения).</w:t>
      </w:r>
    </w:p>
    <w:p>
      <w:pPr>
        <w:sectPr>
          <w:footerReference w:type="default" r:id="rId17"/>
          <w:footerReference w:type="first" r:id="rId18"/>
          <w:type w:val="nextPage"/>
          <w:pgSz w:w="11906" w:h="16838"/>
          <w:pgMar w:left="900" w:right="740" w:gutter="0" w:header="0" w:top="1440" w:footer="1353" w:bottom="1540"/>
          <w:pgNumType w:fmt="decimal"/>
          <w:formProt w:val="false"/>
          <w:textDirection w:val="lrTb"/>
          <w:docGrid w:type="default" w:linePitch="100" w:charSpace="4096"/>
        </w:sectPr>
        <w:pStyle w:val="Style14"/>
        <w:spacing w:lineRule="auto" w:line="276"/>
        <w:ind w:left="233" w:right="101" w:firstLine="283"/>
        <w:rPr/>
      </w:pPr>
      <w:r>
        <w:rPr/>
        <w:t>Финансовое обеспечение реализации ФОП НОО МБОУ «Набережно-Морквашская СОШ»</w:t>
      </w:r>
      <w:r>
        <w:rPr>
          <w:spacing w:val="40"/>
        </w:rPr>
        <w:t xml:space="preserve"> </w:t>
      </w:r>
      <w:r>
        <w:rPr/>
        <w:t>осуществляется исходя из расходных обязательств на основе государственного задания по оказанию государственных образовательных услуг, казённого учреждения — на основании бюджетной сметы.</w:t>
      </w:r>
    </w:p>
    <w:p>
      <w:pPr>
        <w:pStyle w:val="Style14"/>
        <w:spacing w:lineRule="auto" w:line="276" w:before="66" w:after="0"/>
        <w:ind w:left="233" w:right="100" w:firstLine="283"/>
        <w:rPr/>
      </w:pPr>
      <w:r>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государственной услуги по реализации ФОП НОО осуществляются в соответствии с общими требованиями к определению нормативных затрат на оказание государственных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pPr>
        <w:pStyle w:val="Style14"/>
        <w:spacing w:lineRule="auto" w:line="276" w:before="4" w:after="0"/>
        <w:ind w:left="233" w:right="105" w:firstLine="283"/>
        <w:rPr/>
      </w:pPr>
      <w:r>
        <w:rPr/>
        <w:t>Норматив затрат на реализацию ФОП НОО — гарантированный минимально допустимый объём финансовых средств в год в расчёте на одного обучающегося, необходимый для реализации ФОП НОО, включая:</w:t>
      </w:r>
    </w:p>
    <w:p>
      <w:pPr>
        <w:pStyle w:val="ListParagraph"/>
        <w:numPr>
          <w:ilvl w:val="0"/>
          <w:numId w:val="5"/>
        </w:numPr>
        <w:tabs>
          <w:tab w:val="clear" w:pos="720"/>
          <w:tab w:val="left" w:pos="659" w:leader="none"/>
        </w:tabs>
        <w:spacing w:lineRule="exact" w:line="275" w:before="0" w:after="0"/>
        <w:ind w:left="659" w:right="0" w:hanging="143"/>
        <w:jc w:val="both"/>
        <w:rPr>
          <w:sz w:val="24"/>
        </w:rPr>
      </w:pPr>
      <w:r>
        <w:rPr>
          <w:sz w:val="24"/>
        </w:rPr>
        <w:t>расходы на</w:t>
      </w:r>
      <w:r>
        <w:rPr>
          <w:spacing w:val="-11"/>
          <w:sz w:val="24"/>
        </w:rPr>
        <w:t xml:space="preserve"> </w:t>
      </w:r>
      <w:r>
        <w:rPr>
          <w:sz w:val="24"/>
        </w:rPr>
        <w:t>оплату</w:t>
      </w:r>
      <w:r>
        <w:rPr>
          <w:spacing w:val="-9"/>
          <w:sz w:val="24"/>
        </w:rPr>
        <w:t xml:space="preserve"> </w:t>
      </w:r>
      <w:r>
        <w:rPr>
          <w:sz w:val="24"/>
        </w:rPr>
        <w:t>труда</w:t>
      </w:r>
      <w:r>
        <w:rPr>
          <w:spacing w:val="-1"/>
          <w:sz w:val="24"/>
        </w:rPr>
        <w:t xml:space="preserve"> </w:t>
      </w:r>
      <w:r>
        <w:rPr>
          <w:sz w:val="24"/>
        </w:rPr>
        <w:t>работников,</w:t>
      </w:r>
      <w:r>
        <w:rPr>
          <w:spacing w:val="2"/>
          <w:sz w:val="24"/>
        </w:rPr>
        <w:t xml:space="preserve"> </w:t>
      </w:r>
      <w:r>
        <w:rPr>
          <w:sz w:val="24"/>
        </w:rPr>
        <w:t>участвующих</w:t>
      </w:r>
      <w:r>
        <w:rPr>
          <w:spacing w:val="-6"/>
          <w:sz w:val="24"/>
        </w:rPr>
        <w:t xml:space="preserve"> </w:t>
      </w:r>
      <w:r>
        <w:rPr>
          <w:sz w:val="24"/>
        </w:rPr>
        <w:t>в</w:t>
      </w:r>
      <w:r>
        <w:rPr>
          <w:spacing w:val="4"/>
          <w:sz w:val="24"/>
        </w:rPr>
        <w:t xml:space="preserve"> </w:t>
      </w:r>
      <w:r>
        <w:rPr>
          <w:sz w:val="24"/>
        </w:rPr>
        <w:t>реализации</w:t>
      </w:r>
      <w:r>
        <w:rPr>
          <w:spacing w:val="-2"/>
          <w:sz w:val="24"/>
        </w:rPr>
        <w:t xml:space="preserve"> </w:t>
      </w:r>
      <w:r>
        <w:rPr>
          <w:sz w:val="24"/>
        </w:rPr>
        <w:t>ФОП</w:t>
      </w:r>
      <w:r>
        <w:rPr>
          <w:spacing w:val="-1"/>
          <w:sz w:val="24"/>
        </w:rPr>
        <w:t xml:space="preserve"> </w:t>
      </w:r>
      <w:r>
        <w:rPr>
          <w:spacing w:val="-4"/>
          <w:sz w:val="24"/>
        </w:rPr>
        <w:t>НОО;</w:t>
      </w:r>
    </w:p>
    <w:p>
      <w:pPr>
        <w:pStyle w:val="ListParagraph"/>
        <w:numPr>
          <w:ilvl w:val="0"/>
          <w:numId w:val="5"/>
        </w:numPr>
        <w:tabs>
          <w:tab w:val="clear" w:pos="720"/>
          <w:tab w:val="left" w:pos="659" w:leader="none"/>
        </w:tabs>
        <w:spacing w:lineRule="auto" w:line="240" w:before="40" w:after="0"/>
        <w:ind w:left="659" w:right="0" w:hanging="143"/>
        <w:jc w:val="both"/>
        <w:rPr>
          <w:sz w:val="24"/>
        </w:rPr>
      </w:pPr>
      <w:r>
        <w:rPr>
          <w:sz w:val="24"/>
        </w:rPr>
        <w:t>расходы</w:t>
      </w:r>
      <w:r>
        <w:rPr>
          <w:spacing w:val="-5"/>
          <w:sz w:val="24"/>
        </w:rPr>
        <w:t xml:space="preserve"> </w:t>
      </w:r>
      <w:r>
        <w:rPr>
          <w:sz w:val="24"/>
        </w:rPr>
        <w:t>на</w:t>
      </w:r>
      <w:r>
        <w:rPr>
          <w:spacing w:val="-8"/>
          <w:sz w:val="24"/>
        </w:rPr>
        <w:t xml:space="preserve"> </w:t>
      </w:r>
      <w:r>
        <w:rPr>
          <w:sz w:val="24"/>
        </w:rPr>
        <w:t>приобретение</w:t>
      </w:r>
      <w:r>
        <w:rPr>
          <w:spacing w:val="-4"/>
          <w:sz w:val="24"/>
        </w:rPr>
        <w:t xml:space="preserve"> </w:t>
      </w:r>
      <w:r>
        <w:rPr>
          <w:sz w:val="24"/>
        </w:rPr>
        <w:t>учебников</w:t>
      </w:r>
      <w:r>
        <w:rPr>
          <w:spacing w:val="-6"/>
          <w:sz w:val="24"/>
        </w:rPr>
        <w:t xml:space="preserve"> </w:t>
      </w:r>
      <w:r>
        <w:rPr>
          <w:sz w:val="24"/>
        </w:rPr>
        <w:t>и</w:t>
      </w:r>
      <w:r>
        <w:rPr>
          <w:spacing w:val="-2"/>
          <w:sz w:val="24"/>
        </w:rPr>
        <w:t xml:space="preserve"> </w:t>
      </w:r>
      <w:r>
        <w:rPr>
          <w:sz w:val="24"/>
        </w:rPr>
        <w:t>учебных</w:t>
      </w:r>
      <w:r>
        <w:rPr>
          <w:spacing w:val="-8"/>
          <w:sz w:val="24"/>
        </w:rPr>
        <w:t xml:space="preserve"> </w:t>
      </w:r>
      <w:r>
        <w:rPr>
          <w:sz w:val="24"/>
        </w:rPr>
        <w:t>пособий,</w:t>
      </w:r>
      <w:r>
        <w:rPr>
          <w:spacing w:val="-1"/>
          <w:sz w:val="24"/>
        </w:rPr>
        <w:t xml:space="preserve"> </w:t>
      </w:r>
      <w:r>
        <w:rPr>
          <w:sz w:val="24"/>
        </w:rPr>
        <w:t>средств</w:t>
      </w:r>
      <w:r>
        <w:rPr>
          <w:spacing w:val="-5"/>
          <w:sz w:val="24"/>
        </w:rPr>
        <w:t xml:space="preserve"> </w:t>
      </w:r>
      <w:r>
        <w:rPr>
          <w:spacing w:val="-2"/>
          <w:sz w:val="24"/>
        </w:rPr>
        <w:t>обучения;</w:t>
      </w:r>
    </w:p>
    <w:p>
      <w:pPr>
        <w:pStyle w:val="ListParagraph"/>
        <w:numPr>
          <w:ilvl w:val="0"/>
          <w:numId w:val="5"/>
        </w:numPr>
        <w:tabs>
          <w:tab w:val="clear" w:pos="720"/>
          <w:tab w:val="left" w:pos="678" w:leader="none"/>
        </w:tabs>
        <w:spacing w:lineRule="auto" w:line="276" w:before="41" w:after="0"/>
        <w:ind w:left="233" w:right="103" w:firstLine="283"/>
        <w:jc w:val="both"/>
        <w:rPr>
          <w:sz w:val="24"/>
        </w:rPr>
      </w:pPr>
      <w:r>
        <w:rPr>
          <w:sz w:val="24"/>
        </w:rPr>
        <w:t>прочие расходы (за исключением расходов на содержание зданий и оплату коммунальных услуг, осуществляемых из местных бюджетов).</w:t>
      </w:r>
    </w:p>
    <w:p>
      <w:pPr>
        <w:pStyle w:val="Style14"/>
        <w:spacing w:lineRule="auto" w:line="276"/>
        <w:ind w:left="233" w:right="102" w:firstLine="283"/>
        <w:rPr/>
      </w:pPr>
      <w:r>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w:t>
      </w:r>
    </w:p>
    <w:p>
      <w:pPr>
        <w:pStyle w:val="Style14"/>
        <w:spacing w:lineRule="auto" w:line="276"/>
        <w:ind w:left="233" w:right="104" w:firstLine="283"/>
        <w:rPr/>
      </w:pPr>
      <w:r>
        <w:rPr/>
        <w:t>МБОУ «Набережно-Морквашская СОШ» самостоятельно принимает решение в части направления и расходования средств государственного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ФОП НОО (заработная плата с начислениями, прочие текущие расходы на обеспечение материальных затрат, непосредственно связанных с учебной деятельностью).</w:t>
      </w:r>
    </w:p>
    <w:p>
      <w:pPr>
        <w:pStyle w:val="Style14"/>
        <w:spacing w:lineRule="auto" w:line="276"/>
        <w:ind w:left="233" w:right="100" w:firstLine="283"/>
        <w:rPr/>
      </w:pPr>
      <w:r>
        <w:rPr/>
        <w:t>Нормативные затраты на оказание государственных услуг включают в себя затраты на</w:t>
      </w:r>
      <w:r>
        <w:rPr>
          <w:spacing w:val="40"/>
        </w:rPr>
        <w:t xml:space="preserve"> </w:t>
      </w:r>
      <w:r>
        <w:rPr/>
        <w:t>оплату труда педагогических работников с учётом обеспечения уровня средней заработной платы педагогических</w:t>
      </w:r>
      <w:r>
        <w:rPr>
          <w:spacing w:val="-2"/>
        </w:rPr>
        <w:t xml:space="preserve"> </w:t>
      </w:r>
      <w:r>
        <w:rPr/>
        <w:t>работников</w:t>
      </w:r>
      <w:r>
        <w:rPr>
          <w:spacing w:val="-1"/>
        </w:rPr>
        <w:t xml:space="preserve"> </w:t>
      </w:r>
      <w:r>
        <w:rPr/>
        <w:t>за</w:t>
      </w:r>
      <w:r>
        <w:rPr>
          <w:spacing w:val="-3"/>
        </w:rPr>
        <w:t xml:space="preserve"> </w:t>
      </w:r>
      <w:r>
        <w:rPr/>
        <w:t>выполняемую ими учебную (преподавательскую) работу</w:t>
      </w:r>
      <w:r>
        <w:rPr>
          <w:spacing w:val="-2"/>
        </w:rPr>
        <w:t xml:space="preserve"> </w:t>
      </w:r>
      <w:r>
        <w:rPr/>
        <w:t>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Республики Татарстан, органами управления Тукаевского муниципального района .</w:t>
      </w:r>
    </w:p>
    <w:p>
      <w:pPr>
        <w:pStyle w:val="Style14"/>
        <w:spacing w:lineRule="auto" w:line="276"/>
        <w:ind w:left="233" w:right="102" w:firstLine="283"/>
        <w:rPr/>
      </w:pPr>
      <w:r>
        <w:rPr/>
        <w:t>Формирование фонда оплаты труда МБОУ «Набережно-Морквашская СОШ осуществляется в пределах объёма</w:t>
      </w:r>
      <w:r>
        <w:rPr>
          <w:spacing w:val="53"/>
        </w:rPr>
        <w:t xml:space="preserve"> </w:t>
      </w:r>
      <w:r>
        <w:rPr/>
        <w:t>средств</w:t>
      </w:r>
      <w:r>
        <w:rPr>
          <w:spacing w:val="53"/>
        </w:rPr>
        <w:t xml:space="preserve"> </w:t>
      </w:r>
      <w:r>
        <w:rPr/>
        <w:t>МБОУ</w:t>
      </w:r>
      <w:r>
        <w:rPr>
          <w:spacing w:val="52"/>
        </w:rPr>
        <w:t xml:space="preserve"> </w:t>
      </w:r>
      <w:r>
        <w:rPr/>
        <w:t>«Набережно-Морквашская</w:t>
      </w:r>
      <w:r>
        <w:rPr>
          <w:spacing w:val="55"/>
        </w:rPr>
        <w:t xml:space="preserve"> </w:t>
      </w:r>
      <w:r>
        <w:rPr/>
        <w:t>СОШ</w:t>
      </w:r>
      <w:r>
        <w:rPr>
          <w:spacing w:val="53"/>
        </w:rPr>
        <w:t xml:space="preserve"> </w:t>
      </w:r>
      <w:r>
        <w:rPr/>
        <w:t>на</w:t>
      </w:r>
      <w:r>
        <w:rPr>
          <w:spacing w:val="53"/>
        </w:rPr>
        <w:t xml:space="preserve"> </w:t>
      </w:r>
      <w:r>
        <w:rPr/>
        <w:t>текущий</w:t>
      </w:r>
      <w:r>
        <w:rPr>
          <w:spacing w:val="56"/>
        </w:rPr>
        <w:t xml:space="preserve"> </w:t>
      </w:r>
      <w:r>
        <w:rPr/>
        <w:t>финансовый</w:t>
      </w:r>
      <w:r>
        <w:rPr>
          <w:spacing w:val="52"/>
        </w:rPr>
        <w:t xml:space="preserve"> </w:t>
      </w:r>
      <w:r>
        <w:rPr/>
        <w:t>год,</w:t>
      </w:r>
      <w:r>
        <w:rPr>
          <w:spacing w:val="60"/>
        </w:rPr>
        <w:t xml:space="preserve"> </w:t>
      </w:r>
      <w:r>
        <w:rPr/>
        <w:t>установленного</w:t>
      </w:r>
      <w:r>
        <w:rPr>
          <w:spacing w:val="55"/>
        </w:rPr>
        <w:t xml:space="preserve"> </w:t>
      </w:r>
      <w:r>
        <w:rPr>
          <w:spacing w:val="-10"/>
        </w:rPr>
        <w:t xml:space="preserve">в </w:t>
      </w:r>
      <w:r>
        <w:rPr/>
        <w:t>соответствии с нормативами финансового обеспечения, определёнными органами государственной власти РТ, количеством обучающихся, соответствующими поправочными коэффициентами (при их наличии) и Положением об оплате труда работников муниципального бюджетного общеобразовательного учреждения «Набережно-Морквашская СОШ с углубленным изучением отдельных предметов».</w:t>
      </w:r>
    </w:p>
    <w:p>
      <w:pPr>
        <w:pStyle w:val="Style14"/>
        <w:spacing w:lineRule="auto" w:line="276" w:before="3" w:after="0"/>
        <w:ind w:left="233" w:right="102" w:firstLine="283"/>
        <w:rPr/>
      </w:pPr>
      <w:r>
        <w:rPr/>
        <w:t>Размеры, порядок и условия осуществления стимулирующих выплат определяются Положением об оплате труда работников муниципального бюджетного общеобразовательного учреждения «Набережно-Морквашская СОШ с углубленным изучением отдельных предметов». В данное Положение внесены изменения в части критериев и показателей результативности и качества в соответствии с требованиями ФГОС к результатам освоения ФОП НОО. В них включаются: динамика учебных достижений обучающихся, активность их участия во внеурочной деятельности;</w:t>
      </w:r>
      <w:r>
        <w:rPr>
          <w:spacing w:val="80"/>
        </w:rPr>
        <w:t xml:space="preserve"> </w:t>
      </w:r>
      <w:r>
        <w:rPr/>
        <w:t>использование</w:t>
      </w:r>
      <w:r>
        <w:rPr>
          <w:spacing w:val="40"/>
        </w:rPr>
        <w:t xml:space="preserve"> </w:t>
      </w:r>
      <w:r>
        <w:rPr/>
        <w:t>учителями</w:t>
      </w:r>
      <w:r>
        <w:rPr>
          <w:spacing w:val="40"/>
        </w:rPr>
        <w:t xml:space="preserve"> </w:t>
      </w:r>
      <w:r>
        <w:rPr/>
        <w:t>современных</w:t>
      </w:r>
      <w:r>
        <w:rPr>
          <w:spacing w:val="40"/>
        </w:rPr>
        <w:t xml:space="preserve"> </w:t>
      </w:r>
      <w:r>
        <w:rPr/>
        <w:t>педагогических</w:t>
      </w:r>
      <w:r>
        <w:rPr>
          <w:spacing w:val="40"/>
        </w:rPr>
        <w:t xml:space="preserve"> </w:t>
      </w:r>
      <w:r>
        <w:rPr/>
        <w:t>технологий,</w:t>
      </w:r>
      <w:r>
        <w:rPr>
          <w:spacing w:val="40"/>
        </w:rPr>
        <w:t xml:space="preserve"> </w:t>
      </w:r>
      <w:r>
        <w:rPr/>
        <w:t>в</w:t>
      </w:r>
      <w:r>
        <w:rPr>
          <w:spacing w:val="40"/>
        </w:rPr>
        <w:t xml:space="preserve"> </w:t>
      </w:r>
      <w:r>
        <w:rPr/>
        <w:t>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w:t>
      </w:r>
    </w:p>
    <w:p>
      <w:pPr>
        <w:pStyle w:val="Style14"/>
        <w:ind w:left="516" w:right="0" w:hanging="0"/>
        <w:rPr/>
      </w:pPr>
      <w:r>
        <w:rPr/>
        <w:t>МБОУ</w:t>
      </w:r>
      <w:r>
        <w:rPr>
          <w:spacing w:val="-5"/>
        </w:rPr>
        <w:t xml:space="preserve"> </w:t>
      </w:r>
      <w:r>
        <w:rPr/>
        <w:t>«Набережно-Морквашская</w:t>
      </w:r>
      <w:r>
        <w:rPr>
          <w:spacing w:val="-2"/>
        </w:rPr>
        <w:t xml:space="preserve"> </w:t>
      </w:r>
      <w:r>
        <w:rPr/>
        <w:t>СОШ»</w:t>
      </w:r>
      <w:r>
        <w:rPr>
          <w:spacing w:val="-7"/>
        </w:rPr>
        <w:t xml:space="preserve"> </w:t>
      </w:r>
      <w:r>
        <w:rPr/>
        <w:t>самостоятельно</w:t>
      </w:r>
      <w:r>
        <w:rPr>
          <w:spacing w:val="-6"/>
        </w:rPr>
        <w:t xml:space="preserve"> </w:t>
      </w:r>
      <w:r>
        <w:rPr>
          <w:spacing w:val="-2"/>
        </w:rPr>
        <w:t>определяет:</w:t>
      </w:r>
    </w:p>
    <w:p>
      <w:pPr>
        <w:pStyle w:val="ListParagraph"/>
        <w:numPr>
          <w:ilvl w:val="0"/>
          <w:numId w:val="5"/>
        </w:numPr>
        <w:tabs>
          <w:tab w:val="clear" w:pos="720"/>
          <w:tab w:val="left" w:pos="659" w:leader="none"/>
        </w:tabs>
        <w:spacing w:lineRule="auto" w:line="240" w:before="41" w:after="0"/>
        <w:ind w:left="659" w:right="0" w:hanging="143"/>
        <w:jc w:val="both"/>
        <w:rPr>
          <w:sz w:val="24"/>
        </w:rPr>
      </w:pPr>
      <w:r>
        <w:rPr>
          <w:sz w:val="24"/>
        </w:rPr>
        <w:t>соотношение</w:t>
      </w:r>
      <w:r>
        <w:rPr>
          <w:spacing w:val="-6"/>
          <w:sz w:val="24"/>
        </w:rPr>
        <w:t xml:space="preserve"> </w:t>
      </w:r>
      <w:r>
        <w:rPr>
          <w:sz w:val="24"/>
        </w:rPr>
        <w:t>базовой</w:t>
      </w:r>
      <w:r>
        <w:rPr>
          <w:spacing w:val="-7"/>
          <w:sz w:val="24"/>
        </w:rPr>
        <w:t xml:space="preserve"> </w:t>
      </w:r>
      <w:r>
        <w:rPr>
          <w:sz w:val="24"/>
        </w:rPr>
        <w:t>и</w:t>
      </w:r>
      <w:r>
        <w:rPr>
          <w:spacing w:val="-6"/>
          <w:sz w:val="24"/>
        </w:rPr>
        <w:t xml:space="preserve"> </w:t>
      </w:r>
      <w:r>
        <w:rPr>
          <w:sz w:val="24"/>
        </w:rPr>
        <w:t>стимулирующей</w:t>
      </w:r>
      <w:r>
        <w:rPr>
          <w:spacing w:val="-2"/>
          <w:sz w:val="24"/>
        </w:rPr>
        <w:t xml:space="preserve"> </w:t>
      </w:r>
      <w:r>
        <w:rPr>
          <w:sz w:val="24"/>
        </w:rPr>
        <w:t>частей</w:t>
      </w:r>
      <w:r>
        <w:rPr>
          <w:spacing w:val="-3"/>
          <w:sz w:val="24"/>
        </w:rPr>
        <w:t xml:space="preserve"> </w:t>
      </w:r>
      <w:r>
        <w:rPr>
          <w:sz w:val="24"/>
        </w:rPr>
        <w:t>фонда</w:t>
      </w:r>
      <w:r>
        <w:rPr>
          <w:spacing w:val="-4"/>
          <w:sz w:val="24"/>
        </w:rPr>
        <w:t xml:space="preserve"> </w:t>
      </w:r>
      <w:r>
        <w:rPr>
          <w:sz w:val="24"/>
        </w:rPr>
        <w:t>оплаты</w:t>
      </w:r>
      <w:r>
        <w:rPr>
          <w:spacing w:val="-4"/>
          <w:sz w:val="24"/>
        </w:rPr>
        <w:t xml:space="preserve"> </w:t>
      </w:r>
      <w:r>
        <w:rPr>
          <w:spacing w:val="-2"/>
          <w:sz w:val="24"/>
        </w:rPr>
        <w:t>труда;</w:t>
      </w:r>
    </w:p>
    <w:p>
      <w:pPr>
        <w:pStyle w:val="ListParagraph"/>
        <w:numPr>
          <w:ilvl w:val="0"/>
          <w:numId w:val="5"/>
        </w:numPr>
        <w:tabs>
          <w:tab w:val="clear" w:pos="720"/>
          <w:tab w:val="left" w:pos="851" w:leader="none"/>
        </w:tabs>
        <w:spacing w:lineRule="auto" w:line="276" w:before="41" w:after="0"/>
        <w:ind w:left="233" w:right="104" w:firstLine="283"/>
        <w:jc w:val="both"/>
        <w:rPr>
          <w:sz w:val="24"/>
        </w:rPr>
      </w:pPr>
      <w:r>
        <w:rPr>
          <w:sz w:val="24"/>
        </w:rPr>
        <w:t>соотношение фонда оплаты труда руководящего, педагогического, инженерно- технического, административно-хозяйственного, производственного, учебно-вспомогательного и иного персонала;</w:t>
      </w:r>
    </w:p>
    <w:p>
      <w:pPr>
        <w:pStyle w:val="ListParagraph"/>
        <w:numPr>
          <w:ilvl w:val="0"/>
          <w:numId w:val="5"/>
        </w:numPr>
        <w:tabs>
          <w:tab w:val="clear" w:pos="720"/>
          <w:tab w:val="left" w:pos="659" w:leader="none"/>
        </w:tabs>
        <w:spacing w:lineRule="auto" w:line="240" w:before="3" w:after="0"/>
        <w:ind w:left="659" w:right="0" w:hanging="143"/>
        <w:jc w:val="both"/>
        <w:rPr>
          <w:sz w:val="24"/>
        </w:rPr>
      </w:pPr>
      <w:r>
        <w:rPr>
          <w:sz w:val="24"/>
        </w:rPr>
        <w:t>соотношение</w:t>
      </w:r>
      <w:r>
        <w:rPr>
          <w:spacing w:val="-10"/>
          <w:sz w:val="24"/>
        </w:rPr>
        <w:t xml:space="preserve"> </w:t>
      </w:r>
      <w:r>
        <w:rPr>
          <w:sz w:val="24"/>
        </w:rPr>
        <w:t>общей</w:t>
      </w:r>
      <w:r>
        <w:rPr>
          <w:spacing w:val="-5"/>
          <w:sz w:val="24"/>
        </w:rPr>
        <w:t xml:space="preserve"> </w:t>
      </w:r>
      <w:r>
        <w:rPr>
          <w:sz w:val="24"/>
        </w:rPr>
        <w:t>и</w:t>
      </w:r>
      <w:r>
        <w:rPr>
          <w:spacing w:val="-5"/>
          <w:sz w:val="24"/>
        </w:rPr>
        <w:t xml:space="preserve"> </w:t>
      </w:r>
      <w:r>
        <w:rPr>
          <w:sz w:val="24"/>
        </w:rPr>
        <w:t>специальной частей</w:t>
      </w:r>
      <w:r>
        <w:rPr>
          <w:spacing w:val="-5"/>
          <w:sz w:val="24"/>
        </w:rPr>
        <w:t xml:space="preserve"> </w:t>
      </w:r>
      <w:r>
        <w:rPr>
          <w:sz w:val="24"/>
        </w:rPr>
        <w:t>внутри</w:t>
      </w:r>
      <w:r>
        <w:rPr>
          <w:spacing w:val="-1"/>
          <w:sz w:val="24"/>
        </w:rPr>
        <w:t xml:space="preserve"> </w:t>
      </w:r>
      <w:r>
        <w:rPr>
          <w:sz w:val="24"/>
        </w:rPr>
        <w:t>базовой</w:t>
      </w:r>
      <w:r>
        <w:rPr>
          <w:spacing w:val="-5"/>
          <w:sz w:val="24"/>
        </w:rPr>
        <w:t xml:space="preserve"> </w:t>
      </w:r>
      <w:r>
        <w:rPr>
          <w:sz w:val="24"/>
        </w:rPr>
        <w:t>части фонда</w:t>
      </w:r>
      <w:r>
        <w:rPr>
          <w:spacing w:val="-7"/>
          <w:sz w:val="24"/>
        </w:rPr>
        <w:t xml:space="preserve"> </w:t>
      </w:r>
      <w:r>
        <w:rPr>
          <w:sz w:val="24"/>
        </w:rPr>
        <w:t>оплаты</w:t>
      </w:r>
      <w:r>
        <w:rPr>
          <w:spacing w:val="-3"/>
          <w:sz w:val="24"/>
        </w:rPr>
        <w:t xml:space="preserve"> </w:t>
      </w:r>
      <w:r>
        <w:rPr>
          <w:spacing w:val="-2"/>
          <w:sz w:val="24"/>
        </w:rPr>
        <w:t>труда;</w:t>
      </w:r>
    </w:p>
    <w:p>
      <w:pPr>
        <w:pStyle w:val="ListParagraph"/>
        <w:numPr>
          <w:ilvl w:val="0"/>
          <w:numId w:val="5"/>
        </w:numPr>
        <w:tabs>
          <w:tab w:val="clear" w:pos="720"/>
          <w:tab w:val="left" w:pos="740" w:leader="none"/>
        </w:tabs>
        <w:spacing w:lineRule="auto" w:line="276" w:before="42" w:after="0"/>
        <w:ind w:left="233" w:right="101" w:firstLine="283"/>
        <w:jc w:val="both"/>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pPr>
        <w:pStyle w:val="Style14"/>
        <w:spacing w:lineRule="auto" w:line="276"/>
        <w:ind w:left="233" w:right="101" w:firstLine="283"/>
        <w:rPr/>
      </w:pPr>
      <w:r>
        <w:rPr/>
        <w:t>В распределении стимулирующей части фонда оплаты труда учитывается мнение коллегиальных органов управления МБОУ «Набережно-Морквашская СОШ». Распределением стимулирующей части фонда оплаты труда занимается Комиссия по распределению стимулирующих выплат работникам МБОУ «Набережно-Морквашская СОШ», в состав которого входят администрация школы, председатель профсоюзного комитета и педагогические работники.</w:t>
      </w:r>
    </w:p>
    <w:p>
      <w:pPr>
        <w:pStyle w:val="Style14"/>
        <w:spacing w:lineRule="auto" w:line="276"/>
        <w:ind w:left="233" w:right="103" w:firstLine="283"/>
        <w:rPr/>
      </w:pPr>
      <w:r>
        <w:rPr/>
        <w:t>Календарный учебный график реализации образовательной программы, условия образовательной деятельности, включая примерные расчёты нормативных затрат оказания государственных</w:t>
      </w:r>
      <w:r>
        <w:rPr>
          <w:spacing w:val="40"/>
        </w:rPr>
        <w:t xml:space="preserve"> </w:t>
      </w:r>
      <w:r>
        <w:rPr/>
        <w:t>услуг</w:t>
      </w:r>
      <w:r>
        <w:rPr>
          <w:spacing w:val="40"/>
        </w:rPr>
        <w:t xml:space="preserve"> </w:t>
      </w:r>
      <w:r>
        <w:rPr/>
        <w:t>разрабатываются</w:t>
      </w:r>
      <w:r>
        <w:rPr>
          <w:spacing w:val="40"/>
        </w:rPr>
        <w:t xml:space="preserve"> </w:t>
      </w:r>
      <w:r>
        <w:rPr/>
        <w:t>в</w:t>
      </w:r>
      <w:r>
        <w:rPr>
          <w:spacing w:val="40"/>
        </w:rPr>
        <w:t xml:space="preserve"> </w:t>
      </w:r>
      <w:r>
        <w:rPr/>
        <w:t>соответствии</w:t>
      </w:r>
      <w:r>
        <w:rPr>
          <w:spacing w:val="40"/>
        </w:rPr>
        <w:t xml:space="preserve"> </w:t>
      </w:r>
      <w:r>
        <w:rPr/>
        <w:t>с</w:t>
      </w:r>
      <w:r>
        <w:rPr>
          <w:spacing w:val="40"/>
        </w:rPr>
        <w:t xml:space="preserve"> </w:t>
      </w:r>
      <w:r>
        <w:rPr/>
        <w:t>Федеральным</w:t>
      </w:r>
      <w:r>
        <w:rPr>
          <w:spacing w:val="40"/>
        </w:rPr>
        <w:t xml:space="preserve"> </w:t>
      </w:r>
      <w:r>
        <w:rPr/>
        <w:t>законом</w:t>
      </w:r>
      <w:r>
        <w:rPr>
          <w:spacing w:val="40"/>
        </w:rPr>
        <w:t xml:space="preserve"> </w:t>
      </w:r>
      <w:r>
        <w:rPr/>
        <w:t>№</w:t>
      </w:r>
      <w:r>
        <w:rPr>
          <w:spacing w:val="40"/>
        </w:rPr>
        <w:t xml:space="preserve"> </w:t>
      </w:r>
      <w:r>
        <w:rPr/>
        <w:t>273-ФЗ</w:t>
      </w:r>
    </w:p>
    <w:p>
      <w:pPr>
        <w:pStyle w:val="Style14"/>
        <w:spacing w:lineRule="exact" w:line="271"/>
        <w:ind w:left="233" w:right="0" w:hanging="0"/>
        <w:rPr/>
      </w:pPr>
      <w:r>
        <w:rPr/>
        <w:t>«Об</w:t>
      </w:r>
      <w:r>
        <w:rPr>
          <w:spacing w:val="-4"/>
        </w:rPr>
        <w:t xml:space="preserve"> </w:t>
      </w:r>
      <w:r>
        <w:rPr/>
        <w:t>образовании</w:t>
      </w:r>
      <w:r>
        <w:rPr>
          <w:spacing w:val="-1"/>
        </w:rPr>
        <w:t xml:space="preserve"> </w:t>
      </w:r>
      <w:r>
        <w:rPr/>
        <w:t>в</w:t>
      </w:r>
      <w:r>
        <w:rPr>
          <w:spacing w:val="-4"/>
        </w:rPr>
        <w:t xml:space="preserve"> </w:t>
      </w:r>
      <w:r>
        <w:rPr/>
        <w:t>Российской</w:t>
      </w:r>
      <w:r>
        <w:rPr>
          <w:spacing w:val="-6"/>
        </w:rPr>
        <w:t xml:space="preserve"> </w:t>
      </w:r>
      <w:r>
        <w:rPr/>
        <w:t>Федерации»</w:t>
      </w:r>
      <w:r>
        <w:rPr>
          <w:spacing w:val="-6"/>
        </w:rPr>
        <w:t xml:space="preserve"> </w:t>
      </w:r>
      <w:r>
        <w:rPr/>
        <w:t>(ст. 2, п.</w:t>
      </w:r>
      <w:r>
        <w:rPr>
          <w:spacing w:val="1"/>
        </w:rPr>
        <w:t xml:space="preserve"> </w:t>
      </w:r>
      <w:r>
        <w:rPr>
          <w:spacing w:val="-4"/>
        </w:rPr>
        <w:t>10).</w:t>
      </w:r>
    </w:p>
    <w:p>
      <w:pPr>
        <w:sectPr>
          <w:footerReference w:type="default" r:id="rId19"/>
          <w:footerReference w:type="first" r:id="rId20"/>
          <w:type w:val="nextPage"/>
          <w:pgSz w:w="11906" w:h="16838"/>
          <w:pgMar w:left="900" w:right="740" w:gutter="0" w:header="0" w:top="1040" w:footer="1353" w:bottom="1540"/>
          <w:pgNumType w:fmt="decimal"/>
          <w:formProt w:val="false"/>
          <w:textDirection w:val="lrTb"/>
          <w:docGrid w:type="default" w:linePitch="100" w:charSpace="4096"/>
        </w:sectPr>
        <w:pStyle w:val="Style14"/>
        <w:spacing w:lineRule="auto" w:line="276" w:before="37" w:after="0"/>
        <w:ind w:left="233" w:right="103" w:firstLine="283"/>
        <w:rPr/>
      </w:pPr>
      <w:r>
        <w:rPr/>
        <w:t>Расчёт нормативных затрат оказания государственных услуг по реализации ФОП НОО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w:t>
      </w:r>
      <w:r>
        <w:rPr>
          <w:spacing w:val="80"/>
        </w:rPr>
        <w:t xml:space="preserve"> </w:t>
      </w:r>
      <w:r>
        <w:rPr/>
        <w:t>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pPr>
        <w:pStyle w:val="Style14"/>
        <w:spacing w:lineRule="auto" w:line="276" w:before="66" w:after="0"/>
        <w:ind w:left="233" w:right="101" w:firstLine="283"/>
        <w:rPr/>
      </w:pPr>
      <w:r>
        <w:rPr/>
        <w:t>Финансовое обеспечение оказания государственных услуг осуществляется в пределах бюджетных ассигнований, предусмотренных МБОУ «Набережно-Морквашская СОШ» на очередной финансовый год.</w:t>
      </w:r>
    </w:p>
    <w:p>
      <w:pPr>
        <w:pStyle w:val="1"/>
        <w:numPr>
          <w:ilvl w:val="0"/>
          <w:numId w:val="4"/>
        </w:numPr>
        <w:tabs>
          <w:tab w:val="clear" w:pos="720"/>
          <w:tab w:val="left" w:pos="755" w:leader="none"/>
        </w:tabs>
        <w:spacing w:lineRule="auto" w:line="240" w:before="8" w:after="0"/>
        <w:ind w:left="755" w:right="0" w:hanging="239"/>
        <w:jc w:val="both"/>
        <w:rPr/>
      </w:pPr>
      <w:r>
        <w:rPr/>
        <w:t>Механизмы</w:t>
      </w:r>
      <w:r>
        <w:rPr>
          <w:spacing w:val="-5"/>
        </w:rPr>
        <w:t xml:space="preserve"> </w:t>
      </w:r>
      <w:r>
        <w:rPr/>
        <w:t>достижения</w:t>
      </w:r>
      <w:r>
        <w:rPr>
          <w:spacing w:val="-2"/>
        </w:rPr>
        <w:t xml:space="preserve"> </w:t>
      </w:r>
      <w:r>
        <w:rPr/>
        <w:t>целевых</w:t>
      </w:r>
      <w:r>
        <w:rPr>
          <w:spacing w:val="-6"/>
        </w:rPr>
        <w:t xml:space="preserve"> </w:t>
      </w:r>
      <w:r>
        <w:rPr/>
        <w:t>ориентиров</w:t>
      </w:r>
      <w:r>
        <w:rPr>
          <w:spacing w:val="-2"/>
        </w:rPr>
        <w:t xml:space="preserve"> </w:t>
      </w:r>
      <w:r>
        <w:rPr/>
        <w:t>в</w:t>
      </w:r>
      <w:r>
        <w:rPr>
          <w:spacing w:val="-1"/>
        </w:rPr>
        <w:t xml:space="preserve"> </w:t>
      </w:r>
      <w:r>
        <w:rPr/>
        <w:t>системе</w:t>
      </w:r>
      <w:r>
        <w:rPr>
          <w:spacing w:val="-7"/>
        </w:rPr>
        <w:t xml:space="preserve"> </w:t>
      </w:r>
      <w:r>
        <w:rPr>
          <w:spacing w:val="-2"/>
        </w:rPr>
        <w:t>условий</w:t>
      </w:r>
    </w:p>
    <w:p>
      <w:pPr>
        <w:pStyle w:val="Style14"/>
        <w:spacing w:before="37" w:after="0"/>
        <w:ind w:left="516" w:right="0" w:hanging="0"/>
        <w:jc w:val="left"/>
        <w:rPr/>
      </w:pPr>
      <w:r>
        <w:rPr/>
        <w:t>Условия</w:t>
      </w:r>
      <w:r>
        <w:rPr>
          <w:spacing w:val="-7"/>
        </w:rPr>
        <w:t xml:space="preserve"> </w:t>
      </w:r>
      <w:r>
        <w:rPr/>
        <w:t>реализации</w:t>
      </w:r>
      <w:r>
        <w:rPr>
          <w:spacing w:val="-3"/>
        </w:rPr>
        <w:t xml:space="preserve"> </w:t>
      </w:r>
      <w:r>
        <w:rPr/>
        <w:t>ФОП</w:t>
      </w:r>
      <w:r>
        <w:rPr>
          <w:spacing w:val="-5"/>
        </w:rPr>
        <w:t xml:space="preserve"> </w:t>
      </w:r>
      <w:r>
        <w:rPr/>
        <w:t>НОО в</w:t>
      </w:r>
      <w:r>
        <w:rPr>
          <w:spacing w:val="-2"/>
        </w:rPr>
        <w:t xml:space="preserve"> </w:t>
      </w:r>
      <w:r>
        <w:rPr/>
        <w:t>МБОУ</w:t>
      </w:r>
      <w:r>
        <w:rPr>
          <w:spacing w:val="-3"/>
        </w:rPr>
        <w:t xml:space="preserve"> </w:t>
      </w:r>
      <w:r>
        <w:rPr/>
        <w:t>«Набережно-Морквашская</w:t>
      </w:r>
      <w:r>
        <w:rPr>
          <w:spacing w:val="1"/>
        </w:rPr>
        <w:t xml:space="preserve"> </w:t>
      </w:r>
      <w:r>
        <w:rPr>
          <w:spacing w:val="-2"/>
        </w:rPr>
        <w:t>СОШ»:</w:t>
      </w:r>
    </w:p>
    <w:p>
      <w:pPr>
        <w:pStyle w:val="ListParagraph"/>
        <w:numPr>
          <w:ilvl w:val="0"/>
          <w:numId w:val="3"/>
        </w:numPr>
        <w:tabs>
          <w:tab w:val="clear" w:pos="720"/>
          <w:tab w:val="left" w:pos="659" w:leader="none"/>
        </w:tabs>
        <w:spacing w:lineRule="auto" w:line="240" w:before="41" w:after="0"/>
        <w:ind w:left="659" w:right="0" w:hanging="143"/>
        <w:jc w:val="left"/>
        <w:rPr>
          <w:sz w:val="24"/>
        </w:rPr>
      </w:pPr>
      <w:r>
        <w:rPr>
          <w:sz w:val="24"/>
        </w:rPr>
        <w:t>соответствие</w:t>
      </w:r>
      <w:r>
        <w:rPr>
          <w:spacing w:val="-6"/>
          <w:sz w:val="24"/>
        </w:rPr>
        <w:t xml:space="preserve"> </w:t>
      </w:r>
      <w:r>
        <w:rPr>
          <w:sz w:val="24"/>
        </w:rPr>
        <w:t>требованиям</w:t>
      </w:r>
      <w:r>
        <w:rPr>
          <w:spacing w:val="-7"/>
          <w:sz w:val="24"/>
        </w:rPr>
        <w:t xml:space="preserve"> </w:t>
      </w:r>
      <w:r>
        <w:rPr>
          <w:spacing w:val="-4"/>
          <w:sz w:val="24"/>
        </w:rPr>
        <w:t>ФГОС;</w:t>
      </w:r>
    </w:p>
    <w:p>
      <w:pPr>
        <w:pStyle w:val="ListParagraph"/>
        <w:numPr>
          <w:ilvl w:val="0"/>
          <w:numId w:val="3"/>
        </w:numPr>
        <w:tabs>
          <w:tab w:val="clear" w:pos="720"/>
          <w:tab w:val="left" w:pos="774" w:leader="none"/>
        </w:tabs>
        <w:spacing w:lineRule="auto" w:line="276" w:before="41" w:after="0"/>
        <w:ind w:left="233" w:right="105" w:firstLine="283"/>
        <w:jc w:val="left"/>
        <w:rPr>
          <w:sz w:val="24"/>
        </w:rPr>
      </w:pPr>
      <w:r>
        <w:rPr>
          <w:sz w:val="24"/>
        </w:rPr>
        <w:t>гарантия</w:t>
      </w:r>
      <w:r>
        <w:rPr>
          <w:spacing w:val="80"/>
          <w:sz w:val="24"/>
        </w:rPr>
        <w:t xml:space="preserve"> </w:t>
      </w:r>
      <w:r>
        <w:rPr>
          <w:sz w:val="24"/>
        </w:rPr>
        <w:t>сохранности</w:t>
      </w:r>
      <w:r>
        <w:rPr>
          <w:spacing w:val="80"/>
          <w:sz w:val="24"/>
        </w:rPr>
        <w:t xml:space="preserve"> </w:t>
      </w:r>
      <w:r>
        <w:rPr>
          <w:sz w:val="24"/>
        </w:rPr>
        <w:t>и</w:t>
      </w:r>
      <w:r>
        <w:rPr>
          <w:spacing w:val="80"/>
          <w:sz w:val="24"/>
        </w:rPr>
        <w:t xml:space="preserve"> </w:t>
      </w:r>
      <w:r>
        <w:rPr>
          <w:sz w:val="24"/>
        </w:rPr>
        <w:t>укрепления</w:t>
      </w:r>
      <w:r>
        <w:rPr>
          <w:spacing w:val="80"/>
          <w:sz w:val="24"/>
        </w:rPr>
        <w:t xml:space="preserve"> </w:t>
      </w:r>
      <w:r>
        <w:rPr>
          <w:sz w:val="24"/>
        </w:rPr>
        <w:t>физического,</w:t>
      </w:r>
      <w:r>
        <w:rPr>
          <w:spacing w:val="80"/>
          <w:sz w:val="24"/>
        </w:rPr>
        <w:t xml:space="preserve"> </w:t>
      </w:r>
      <w:r>
        <w:rPr>
          <w:sz w:val="24"/>
        </w:rPr>
        <w:t>психологического</w:t>
      </w:r>
      <w:r>
        <w:rPr>
          <w:spacing w:val="80"/>
          <w:sz w:val="24"/>
        </w:rPr>
        <w:t xml:space="preserve"> </w:t>
      </w:r>
      <w:r>
        <w:rPr>
          <w:sz w:val="24"/>
        </w:rPr>
        <w:t>и</w:t>
      </w:r>
      <w:r>
        <w:rPr>
          <w:spacing w:val="80"/>
          <w:sz w:val="24"/>
        </w:rPr>
        <w:t xml:space="preserve"> </w:t>
      </w:r>
      <w:r>
        <w:rPr>
          <w:sz w:val="24"/>
        </w:rPr>
        <w:t>социального</w:t>
      </w:r>
      <w:r>
        <w:rPr>
          <w:spacing w:val="40"/>
          <w:sz w:val="24"/>
        </w:rPr>
        <w:t xml:space="preserve"> </w:t>
      </w:r>
      <w:r>
        <w:rPr>
          <w:sz w:val="24"/>
        </w:rPr>
        <w:t>здоровья обучающихся;</w:t>
      </w:r>
    </w:p>
    <w:p>
      <w:pPr>
        <w:pStyle w:val="ListParagraph"/>
        <w:numPr>
          <w:ilvl w:val="0"/>
          <w:numId w:val="3"/>
        </w:numPr>
        <w:tabs>
          <w:tab w:val="clear" w:pos="720"/>
          <w:tab w:val="left" w:pos="654" w:leader="none"/>
        </w:tabs>
        <w:spacing w:lineRule="exact" w:line="275" w:before="0" w:after="0"/>
        <w:ind w:left="654" w:right="0" w:hanging="138"/>
        <w:jc w:val="left"/>
        <w:rPr>
          <w:sz w:val="24"/>
        </w:rPr>
      </w:pPr>
      <w:r>
        <w:rPr>
          <w:sz w:val="24"/>
        </w:rPr>
        <w:t>обеспечение</w:t>
      </w:r>
      <w:r>
        <w:rPr>
          <w:spacing w:val="-4"/>
          <w:sz w:val="24"/>
        </w:rPr>
        <w:t xml:space="preserve"> </w:t>
      </w:r>
      <w:r>
        <w:rPr>
          <w:sz w:val="24"/>
        </w:rPr>
        <w:t>достижения</w:t>
      </w:r>
      <w:r>
        <w:rPr>
          <w:spacing w:val="-7"/>
          <w:sz w:val="24"/>
        </w:rPr>
        <w:t xml:space="preserve"> </w:t>
      </w:r>
      <w:r>
        <w:rPr>
          <w:sz w:val="24"/>
        </w:rPr>
        <w:t>планируемых</w:t>
      </w:r>
      <w:r>
        <w:rPr>
          <w:spacing w:val="-6"/>
          <w:sz w:val="24"/>
        </w:rPr>
        <w:t xml:space="preserve"> </w:t>
      </w:r>
      <w:r>
        <w:rPr>
          <w:sz w:val="24"/>
        </w:rPr>
        <w:t>результатов</w:t>
      </w:r>
      <w:r>
        <w:rPr>
          <w:spacing w:val="-5"/>
          <w:sz w:val="24"/>
        </w:rPr>
        <w:t xml:space="preserve"> </w:t>
      </w:r>
      <w:r>
        <w:rPr>
          <w:sz w:val="24"/>
        </w:rPr>
        <w:t>освоения</w:t>
      </w:r>
      <w:r>
        <w:rPr>
          <w:spacing w:val="-7"/>
          <w:sz w:val="24"/>
        </w:rPr>
        <w:t xml:space="preserve"> </w:t>
      </w:r>
      <w:r>
        <w:rPr>
          <w:sz w:val="24"/>
        </w:rPr>
        <w:t>ФОП</w:t>
      </w:r>
      <w:r>
        <w:rPr>
          <w:spacing w:val="-3"/>
          <w:sz w:val="24"/>
        </w:rPr>
        <w:t xml:space="preserve"> </w:t>
      </w:r>
      <w:r>
        <w:rPr>
          <w:spacing w:val="-4"/>
          <w:sz w:val="24"/>
        </w:rPr>
        <w:t>НОО;</w:t>
      </w:r>
    </w:p>
    <w:p>
      <w:pPr>
        <w:pStyle w:val="ListParagraph"/>
        <w:numPr>
          <w:ilvl w:val="0"/>
          <w:numId w:val="3"/>
        </w:numPr>
        <w:tabs>
          <w:tab w:val="clear" w:pos="720"/>
          <w:tab w:val="left" w:pos="687" w:leader="none"/>
        </w:tabs>
        <w:spacing w:lineRule="auto" w:line="276" w:before="41" w:after="0"/>
        <w:ind w:left="233" w:right="101" w:firstLine="283"/>
        <w:jc w:val="left"/>
        <w:rPr>
          <w:sz w:val="24"/>
        </w:rPr>
      </w:pPr>
      <w:r>
        <w:rPr>
          <w:sz w:val="24"/>
        </w:rPr>
        <w:t>учёт особенностей МБОУ «Набережно-Морквашская СОШ»,</w:t>
      </w:r>
      <w:r>
        <w:rPr>
          <w:spacing w:val="26"/>
          <w:sz w:val="24"/>
        </w:rPr>
        <w:t xml:space="preserve"> </w:t>
      </w:r>
      <w:r>
        <w:rPr>
          <w:sz w:val="24"/>
        </w:rPr>
        <w:t>её организационной структуры,</w:t>
      </w:r>
      <w:r>
        <w:rPr>
          <w:spacing w:val="28"/>
          <w:sz w:val="24"/>
        </w:rPr>
        <w:t xml:space="preserve"> </w:t>
      </w:r>
      <w:r>
        <w:rPr>
          <w:sz w:val="24"/>
        </w:rPr>
        <w:t>запросов участников образовательного процесса;</w:t>
      </w:r>
    </w:p>
    <w:p>
      <w:pPr>
        <w:pStyle w:val="ListParagraph"/>
        <w:numPr>
          <w:ilvl w:val="0"/>
          <w:numId w:val="3"/>
        </w:numPr>
        <w:tabs>
          <w:tab w:val="clear" w:pos="720"/>
          <w:tab w:val="left" w:pos="697" w:leader="none"/>
        </w:tabs>
        <w:spacing w:lineRule="auto" w:line="276" w:before="3" w:after="0"/>
        <w:ind w:left="233" w:right="99" w:firstLine="283"/>
        <w:jc w:val="left"/>
        <w:rPr>
          <w:sz w:val="24"/>
        </w:rPr>
      </w:pPr>
      <w:r>
        <w:rPr>
          <w:sz w:val="24"/>
        </w:rPr>
        <w:t>предоставление</w:t>
      </w:r>
      <w:r>
        <w:rPr>
          <w:spacing w:val="28"/>
          <w:sz w:val="24"/>
        </w:rPr>
        <w:t xml:space="preserve"> </w:t>
      </w:r>
      <w:r>
        <w:rPr>
          <w:sz w:val="24"/>
        </w:rPr>
        <w:t>возможности</w:t>
      </w:r>
      <w:r>
        <w:rPr>
          <w:spacing w:val="34"/>
          <w:sz w:val="24"/>
        </w:rPr>
        <w:t xml:space="preserve"> </w:t>
      </w:r>
      <w:r>
        <w:rPr>
          <w:sz w:val="24"/>
        </w:rPr>
        <w:t>взаимодействия</w:t>
      </w:r>
      <w:r>
        <w:rPr>
          <w:spacing w:val="34"/>
          <w:sz w:val="24"/>
        </w:rPr>
        <w:t xml:space="preserve"> </w:t>
      </w:r>
      <w:r>
        <w:rPr>
          <w:sz w:val="24"/>
        </w:rPr>
        <w:t>с</w:t>
      </w:r>
      <w:r>
        <w:rPr>
          <w:spacing w:val="33"/>
          <w:sz w:val="24"/>
        </w:rPr>
        <w:t xml:space="preserve"> </w:t>
      </w:r>
      <w:r>
        <w:rPr>
          <w:sz w:val="24"/>
        </w:rPr>
        <w:t>социальными</w:t>
      </w:r>
      <w:r>
        <w:rPr>
          <w:spacing w:val="30"/>
          <w:sz w:val="24"/>
        </w:rPr>
        <w:t xml:space="preserve"> </w:t>
      </w:r>
      <w:r>
        <w:rPr>
          <w:sz w:val="24"/>
        </w:rPr>
        <w:t>партнёрами,</w:t>
      </w:r>
      <w:r>
        <w:rPr>
          <w:spacing w:val="32"/>
          <w:sz w:val="24"/>
        </w:rPr>
        <w:t xml:space="preserve"> </w:t>
      </w:r>
      <w:r>
        <w:rPr>
          <w:sz w:val="24"/>
        </w:rPr>
        <w:t>использования ресурсов социума.</w:t>
      </w:r>
    </w:p>
    <w:p>
      <w:pPr>
        <w:pStyle w:val="Style14"/>
        <w:spacing w:lineRule="exact" w:line="275"/>
        <w:ind w:left="516" w:right="0" w:hanging="0"/>
        <w:jc w:val="left"/>
        <w:rPr/>
      </w:pPr>
      <w:r>
        <w:rPr/>
        <w:t>Раздел</w:t>
      </w:r>
      <w:r>
        <w:rPr>
          <w:spacing w:val="-3"/>
        </w:rPr>
        <w:t xml:space="preserve"> </w:t>
      </w:r>
      <w:r>
        <w:rPr/>
        <w:t>«Условия</w:t>
      </w:r>
      <w:r>
        <w:rPr>
          <w:spacing w:val="-1"/>
        </w:rPr>
        <w:t xml:space="preserve"> </w:t>
      </w:r>
      <w:r>
        <w:rPr/>
        <w:t>реализации программ</w:t>
      </w:r>
      <w:r>
        <w:rPr>
          <w:spacing w:val="-4"/>
        </w:rPr>
        <w:t xml:space="preserve"> </w:t>
      </w:r>
      <w:r>
        <w:rPr/>
        <w:t>начального</w:t>
      </w:r>
      <w:r>
        <w:rPr>
          <w:spacing w:val="-6"/>
        </w:rPr>
        <w:t xml:space="preserve"> </w:t>
      </w:r>
      <w:r>
        <w:rPr/>
        <w:t>общего</w:t>
      </w:r>
      <w:r>
        <w:rPr>
          <w:spacing w:val="-6"/>
        </w:rPr>
        <w:t xml:space="preserve"> </w:t>
      </w:r>
      <w:r>
        <w:rPr/>
        <w:t>образования»</w:t>
      </w:r>
      <w:r>
        <w:rPr>
          <w:spacing w:val="-5"/>
        </w:rPr>
        <w:t xml:space="preserve"> </w:t>
      </w:r>
      <w:r>
        <w:rPr>
          <w:spacing w:val="-2"/>
        </w:rPr>
        <w:t>содержат:</w:t>
      </w:r>
    </w:p>
    <w:p>
      <w:pPr>
        <w:pStyle w:val="ListParagraph"/>
        <w:numPr>
          <w:ilvl w:val="0"/>
          <w:numId w:val="3"/>
        </w:numPr>
        <w:tabs>
          <w:tab w:val="clear" w:pos="720"/>
          <w:tab w:val="left" w:pos="735" w:leader="none"/>
        </w:tabs>
        <w:spacing w:lineRule="auto" w:line="276" w:before="41" w:after="0"/>
        <w:ind w:left="233" w:right="105" w:firstLine="283"/>
        <w:jc w:val="left"/>
        <w:rPr>
          <w:sz w:val="24"/>
        </w:rPr>
      </w:pPr>
      <w:r>
        <w:rPr>
          <w:sz w:val="24"/>
        </w:rPr>
        <w:t>описание</w:t>
      </w:r>
      <w:r>
        <w:rPr>
          <w:spacing w:val="40"/>
          <w:sz w:val="24"/>
        </w:rPr>
        <w:t xml:space="preserve"> </w:t>
      </w:r>
      <w:r>
        <w:rPr>
          <w:sz w:val="24"/>
        </w:rPr>
        <w:t>кадровых,</w:t>
      </w:r>
      <w:r>
        <w:rPr>
          <w:spacing w:val="40"/>
          <w:sz w:val="24"/>
        </w:rPr>
        <w:t xml:space="preserve"> </w:t>
      </w:r>
      <w:r>
        <w:rPr>
          <w:sz w:val="24"/>
        </w:rPr>
        <w:t>психолого-педагогических,</w:t>
      </w:r>
      <w:r>
        <w:rPr>
          <w:spacing w:val="40"/>
          <w:sz w:val="24"/>
        </w:rPr>
        <w:t xml:space="preserve"> </w:t>
      </w:r>
      <w:r>
        <w:rPr>
          <w:sz w:val="24"/>
        </w:rPr>
        <w:t>финансовых,</w:t>
      </w:r>
      <w:r>
        <w:rPr>
          <w:spacing w:val="40"/>
          <w:sz w:val="24"/>
        </w:rPr>
        <w:t xml:space="preserve"> </w:t>
      </w:r>
      <w:r>
        <w:rPr>
          <w:sz w:val="24"/>
        </w:rPr>
        <w:t>материально-технических, информационно-методических условий и ресурсов;</w:t>
      </w:r>
    </w:p>
    <w:p>
      <w:pPr>
        <w:pStyle w:val="ListParagraph"/>
        <w:numPr>
          <w:ilvl w:val="0"/>
          <w:numId w:val="3"/>
        </w:numPr>
        <w:tabs>
          <w:tab w:val="clear" w:pos="720"/>
          <w:tab w:val="left" w:pos="687" w:leader="none"/>
        </w:tabs>
        <w:spacing w:lineRule="auto" w:line="276" w:before="0" w:after="0"/>
        <w:ind w:left="233" w:right="110" w:firstLine="283"/>
        <w:jc w:val="left"/>
        <w:rPr>
          <w:sz w:val="24"/>
        </w:rPr>
      </w:pPr>
      <w:r>
        <w:rPr>
          <w:sz w:val="24"/>
        </w:rPr>
        <w:t>обоснование</w:t>
      </w:r>
      <w:r>
        <w:rPr>
          <w:spacing w:val="31"/>
          <w:sz w:val="24"/>
        </w:rPr>
        <w:t xml:space="preserve"> </w:t>
      </w:r>
      <w:r>
        <w:rPr>
          <w:sz w:val="24"/>
        </w:rPr>
        <w:t>необходимых изменений в имеющихся</w:t>
      </w:r>
      <w:r>
        <w:rPr>
          <w:spacing w:val="37"/>
          <w:sz w:val="24"/>
        </w:rPr>
        <w:t xml:space="preserve"> </w:t>
      </w:r>
      <w:r>
        <w:rPr>
          <w:sz w:val="24"/>
        </w:rPr>
        <w:t>условиях в</w:t>
      </w:r>
      <w:r>
        <w:rPr>
          <w:spacing w:val="34"/>
          <w:sz w:val="24"/>
        </w:rPr>
        <w:t xml:space="preserve"> </w:t>
      </w:r>
      <w:r>
        <w:rPr>
          <w:sz w:val="24"/>
        </w:rPr>
        <w:t>соответствии с</w:t>
      </w:r>
      <w:r>
        <w:rPr>
          <w:spacing w:val="31"/>
          <w:sz w:val="24"/>
        </w:rPr>
        <w:t xml:space="preserve"> </w:t>
      </w:r>
      <w:r>
        <w:rPr>
          <w:sz w:val="24"/>
        </w:rPr>
        <w:t>целями</w:t>
      </w:r>
      <w:r>
        <w:rPr>
          <w:spacing w:val="33"/>
          <w:sz w:val="24"/>
        </w:rPr>
        <w:t xml:space="preserve"> </w:t>
      </w:r>
      <w:r>
        <w:rPr>
          <w:sz w:val="24"/>
        </w:rPr>
        <w:t>и приоритетами МБОУ «Набережно-Морквашская СОШ» при реализации учебного плана;</w:t>
      </w:r>
    </w:p>
    <w:p>
      <w:pPr>
        <w:pStyle w:val="ListParagraph"/>
        <w:numPr>
          <w:ilvl w:val="0"/>
          <w:numId w:val="3"/>
        </w:numPr>
        <w:tabs>
          <w:tab w:val="clear" w:pos="720"/>
          <w:tab w:val="left" w:pos="735" w:leader="none"/>
        </w:tabs>
        <w:spacing w:lineRule="auto" w:line="276" w:before="0" w:after="0"/>
        <w:ind w:left="233" w:right="102" w:firstLine="283"/>
        <w:jc w:val="left"/>
        <w:rPr>
          <w:sz w:val="24"/>
        </w:rPr>
      </w:pPr>
      <w:r>
        <w:rPr>
          <w:sz w:val="24"/>
        </w:rPr>
        <w:t>перечень</w:t>
      </w:r>
      <w:r>
        <w:rPr>
          <w:spacing w:val="40"/>
          <w:sz w:val="24"/>
        </w:rPr>
        <w:t xml:space="preserve"> </w:t>
      </w:r>
      <w:r>
        <w:rPr>
          <w:sz w:val="24"/>
        </w:rPr>
        <w:t>механизмов</w:t>
      </w:r>
      <w:r>
        <w:rPr>
          <w:spacing w:val="40"/>
          <w:sz w:val="24"/>
        </w:rPr>
        <w:t xml:space="preserve"> </w:t>
      </w:r>
      <w:r>
        <w:rPr>
          <w:sz w:val="24"/>
        </w:rPr>
        <w:t>достижения</w:t>
      </w:r>
      <w:r>
        <w:rPr>
          <w:spacing w:val="40"/>
          <w:sz w:val="24"/>
        </w:rPr>
        <w:t xml:space="preserve"> </w:t>
      </w:r>
      <w:r>
        <w:rPr>
          <w:sz w:val="24"/>
        </w:rPr>
        <w:t>целевых</w:t>
      </w:r>
      <w:r>
        <w:rPr>
          <w:spacing w:val="40"/>
          <w:sz w:val="24"/>
        </w:rPr>
        <w:t xml:space="preserve"> </w:t>
      </w:r>
      <w:r>
        <w:rPr>
          <w:sz w:val="24"/>
        </w:rPr>
        <w:t>ориентиров</w:t>
      </w:r>
      <w:r>
        <w:rPr>
          <w:spacing w:val="40"/>
          <w:sz w:val="24"/>
        </w:rPr>
        <w:t xml:space="preserve"> </w:t>
      </w:r>
      <w:r>
        <w:rPr>
          <w:sz w:val="24"/>
        </w:rPr>
        <w:t>в</w:t>
      </w:r>
      <w:r>
        <w:rPr>
          <w:spacing w:val="40"/>
          <w:sz w:val="24"/>
        </w:rPr>
        <w:t xml:space="preserve"> </w:t>
      </w:r>
      <w:r>
        <w:rPr>
          <w:sz w:val="24"/>
        </w:rPr>
        <w:t>системе</w:t>
      </w:r>
      <w:r>
        <w:rPr>
          <w:spacing w:val="40"/>
          <w:sz w:val="24"/>
        </w:rPr>
        <w:t xml:space="preserve"> </w:t>
      </w:r>
      <w:r>
        <w:rPr>
          <w:sz w:val="24"/>
        </w:rPr>
        <w:t>условий</w:t>
      </w:r>
      <w:r>
        <w:rPr>
          <w:spacing w:val="40"/>
          <w:sz w:val="24"/>
        </w:rPr>
        <w:t xml:space="preserve"> </w:t>
      </w:r>
      <w:r>
        <w:rPr>
          <w:sz w:val="24"/>
        </w:rPr>
        <w:t>реализации</w:t>
      </w:r>
      <w:r>
        <w:rPr>
          <w:spacing w:val="40"/>
          <w:sz w:val="24"/>
        </w:rPr>
        <w:t xml:space="preserve"> </w:t>
      </w:r>
      <w:r>
        <w:rPr>
          <w:sz w:val="24"/>
        </w:rPr>
        <w:t>требований ФГОС;</w:t>
      </w:r>
    </w:p>
    <w:p>
      <w:pPr>
        <w:pStyle w:val="ListParagraph"/>
        <w:numPr>
          <w:ilvl w:val="0"/>
          <w:numId w:val="3"/>
        </w:numPr>
        <w:tabs>
          <w:tab w:val="clear" w:pos="720"/>
          <w:tab w:val="left" w:pos="750" w:leader="none"/>
        </w:tabs>
        <w:spacing w:lineRule="auto" w:line="276" w:before="0" w:after="0"/>
        <w:ind w:left="233" w:right="112" w:firstLine="283"/>
        <w:jc w:val="left"/>
        <w:rPr>
          <w:sz w:val="24"/>
        </w:rPr>
      </w:pPr>
      <w:r>
        <w:rPr>
          <w:sz w:val="24"/>
        </w:rPr>
        <w:t>сетевой</w:t>
      </w:r>
      <w:r>
        <w:rPr>
          <w:spacing w:val="80"/>
          <w:sz w:val="24"/>
        </w:rPr>
        <w:t xml:space="preserve"> </w:t>
      </w:r>
      <w:r>
        <w:rPr>
          <w:sz w:val="24"/>
        </w:rPr>
        <w:t>график</w:t>
      </w:r>
      <w:r>
        <w:rPr>
          <w:spacing w:val="80"/>
          <w:sz w:val="24"/>
        </w:rPr>
        <w:t xml:space="preserve"> </w:t>
      </w:r>
      <w:r>
        <w:rPr>
          <w:sz w:val="24"/>
        </w:rPr>
        <w:t>(дорожную</w:t>
      </w:r>
      <w:r>
        <w:rPr>
          <w:spacing w:val="80"/>
          <w:sz w:val="24"/>
        </w:rPr>
        <w:t xml:space="preserve"> </w:t>
      </w:r>
      <w:r>
        <w:rPr>
          <w:sz w:val="24"/>
        </w:rPr>
        <w:t>карту)</w:t>
      </w:r>
      <w:r>
        <w:rPr>
          <w:spacing w:val="80"/>
          <w:sz w:val="24"/>
        </w:rPr>
        <w:t xml:space="preserve"> </w:t>
      </w:r>
      <w:r>
        <w:rPr>
          <w:sz w:val="24"/>
        </w:rPr>
        <w:t>по</w:t>
      </w:r>
      <w:r>
        <w:rPr>
          <w:spacing w:val="80"/>
          <w:sz w:val="24"/>
        </w:rPr>
        <w:t xml:space="preserve"> </w:t>
      </w:r>
      <w:r>
        <w:rPr>
          <w:sz w:val="24"/>
        </w:rPr>
        <w:t>формированию</w:t>
      </w:r>
      <w:r>
        <w:rPr>
          <w:spacing w:val="80"/>
          <w:sz w:val="24"/>
        </w:rPr>
        <w:t xml:space="preserve"> </w:t>
      </w:r>
      <w:r>
        <w:rPr>
          <w:sz w:val="24"/>
        </w:rPr>
        <w:t>необходимой</w:t>
      </w:r>
      <w:r>
        <w:rPr>
          <w:spacing w:val="80"/>
          <w:sz w:val="24"/>
        </w:rPr>
        <w:t xml:space="preserve"> </w:t>
      </w:r>
      <w:r>
        <w:rPr>
          <w:sz w:val="24"/>
        </w:rPr>
        <w:t>системы</w:t>
      </w:r>
      <w:r>
        <w:rPr>
          <w:spacing w:val="80"/>
          <w:sz w:val="24"/>
        </w:rPr>
        <w:t xml:space="preserve"> </w:t>
      </w:r>
      <w:r>
        <w:rPr>
          <w:sz w:val="24"/>
        </w:rPr>
        <w:t>условий реализации требований ФГОС;</w:t>
      </w:r>
    </w:p>
    <w:p>
      <w:pPr>
        <w:pStyle w:val="ListParagraph"/>
        <w:numPr>
          <w:ilvl w:val="0"/>
          <w:numId w:val="3"/>
        </w:numPr>
        <w:tabs>
          <w:tab w:val="clear" w:pos="720"/>
          <w:tab w:val="left" w:pos="659" w:leader="none"/>
        </w:tabs>
        <w:spacing w:lineRule="exact" w:line="275" w:before="0" w:after="0"/>
        <w:ind w:left="659" w:right="0" w:hanging="143"/>
        <w:jc w:val="left"/>
        <w:rPr>
          <w:sz w:val="24"/>
        </w:rPr>
      </w:pPr>
      <w:r>
        <w:rPr>
          <w:sz w:val="24"/>
        </w:rPr>
        <w:t>систему</w:t>
      </w:r>
      <w:r>
        <w:rPr>
          <w:spacing w:val="-13"/>
          <w:sz w:val="24"/>
        </w:rPr>
        <w:t xml:space="preserve"> </w:t>
      </w:r>
      <w:r>
        <w:rPr>
          <w:sz w:val="24"/>
        </w:rPr>
        <w:t>мониторинга</w:t>
      </w:r>
      <w:r>
        <w:rPr>
          <w:spacing w:val="-1"/>
          <w:sz w:val="24"/>
        </w:rPr>
        <w:t xml:space="preserve"> </w:t>
      </w:r>
      <w:r>
        <w:rPr>
          <w:sz w:val="24"/>
        </w:rPr>
        <w:t>и</w:t>
      </w:r>
      <w:r>
        <w:rPr>
          <w:spacing w:val="-9"/>
          <w:sz w:val="24"/>
        </w:rPr>
        <w:t xml:space="preserve"> </w:t>
      </w:r>
      <w:r>
        <w:rPr>
          <w:sz w:val="24"/>
        </w:rPr>
        <w:t>оценки</w:t>
      </w:r>
      <w:r>
        <w:rPr>
          <w:spacing w:val="1"/>
          <w:sz w:val="24"/>
        </w:rPr>
        <w:t xml:space="preserve"> </w:t>
      </w:r>
      <w:r>
        <w:rPr>
          <w:sz w:val="24"/>
        </w:rPr>
        <w:t>условий</w:t>
      </w:r>
      <w:r>
        <w:rPr>
          <w:spacing w:val="-5"/>
          <w:sz w:val="24"/>
        </w:rPr>
        <w:t xml:space="preserve"> </w:t>
      </w:r>
      <w:r>
        <w:rPr>
          <w:sz w:val="24"/>
        </w:rPr>
        <w:t>реализации</w:t>
      </w:r>
      <w:r>
        <w:rPr>
          <w:spacing w:val="1"/>
          <w:sz w:val="24"/>
        </w:rPr>
        <w:t xml:space="preserve"> </w:t>
      </w:r>
      <w:r>
        <w:rPr>
          <w:sz w:val="24"/>
        </w:rPr>
        <w:t>требований</w:t>
      </w:r>
      <w:r>
        <w:rPr>
          <w:spacing w:val="-4"/>
          <w:sz w:val="24"/>
        </w:rPr>
        <w:t xml:space="preserve"> </w:t>
      </w:r>
      <w:r>
        <w:rPr>
          <w:spacing w:val="-2"/>
          <w:sz w:val="24"/>
        </w:rPr>
        <w:t>ФГОС.</w:t>
      </w:r>
    </w:p>
    <w:p>
      <w:pPr>
        <w:pStyle w:val="Style14"/>
        <w:spacing w:before="78" w:after="0"/>
        <w:ind w:left="0" w:right="0" w:hanging="0"/>
        <w:jc w:val="left"/>
        <w:rPr/>
      </w:pPr>
      <w:r>
        <w:rPr/>
      </w:r>
    </w:p>
    <w:p>
      <w:pPr>
        <w:pStyle w:val="ListParagraph"/>
        <w:numPr>
          <w:ilvl w:val="1"/>
          <w:numId w:val="4"/>
        </w:numPr>
        <w:tabs>
          <w:tab w:val="clear" w:pos="720"/>
          <w:tab w:val="left" w:pos="937" w:leader="none"/>
        </w:tabs>
        <w:spacing w:lineRule="auto" w:line="240" w:before="0" w:after="0"/>
        <w:ind w:left="937" w:right="0" w:hanging="421"/>
        <w:jc w:val="both"/>
        <w:rPr>
          <w:b/>
          <w:sz w:val="24"/>
        </w:rPr>
      </w:pPr>
      <w:r>
        <w:rPr>
          <w:b/>
          <w:sz w:val="24"/>
        </w:rPr>
        <w:t>Описание</w:t>
      </w:r>
      <w:r>
        <w:rPr>
          <w:b/>
          <w:spacing w:val="-6"/>
          <w:sz w:val="24"/>
        </w:rPr>
        <w:t xml:space="preserve"> </w:t>
      </w:r>
      <w:r>
        <w:rPr>
          <w:b/>
          <w:sz w:val="24"/>
        </w:rPr>
        <w:t>системы</w:t>
      </w:r>
      <w:r>
        <w:rPr>
          <w:b/>
          <w:spacing w:val="-1"/>
          <w:sz w:val="24"/>
        </w:rPr>
        <w:t xml:space="preserve"> </w:t>
      </w:r>
      <w:r>
        <w:rPr>
          <w:b/>
          <w:sz w:val="24"/>
        </w:rPr>
        <w:t>условий</w:t>
      </w:r>
      <w:r>
        <w:rPr>
          <w:b/>
          <w:spacing w:val="-3"/>
          <w:sz w:val="24"/>
        </w:rPr>
        <w:t xml:space="preserve"> </w:t>
      </w:r>
      <w:r>
        <w:rPr>
          <w:b/>
          <w:sz w:val="24"/>
        </w:rPr>
        <w:t>реализации</w:t>
      </w:r>
      <w:r>
        <w:rPr>
          <w:b/>
          <w:spacing w:val="-9"/>
          <w:sz w:val="24"/>
        </w:rPr>
        <w:t xml:space="preserve"> </w:t>
      </w:r>
      <w:r>
        <w:rPr>
          <w:b/>
          <w:sz w:val="24"/>
        </w:rPr>
        <w:t>ООП</w:t>
      </w:r>
      <w:r>
        <w:rPr>
          <w:b/>
          <w:spacing w:val="1"/>
          <w:sz w:val="24"/>
        </w:rPr>
        <w:t xml:space="preserve"> </w:t>
      </w:r>
      <w:r>
        <w:rPr>
          <w:b/>
          <w:spacing w:val="-5"/>
          <w:sz w:val="24"/>
        </w:rPr>
        <w:t>НОО</w:t>
      </w:r>
    </w:p>
    <w:p>
      <w:pPr>
        <w:pStyle w:val="Style14"/>
        <w:spacing w:before="4" w:after="0"/>
        <w:ind w:left="0" w:right="0" w:hanging="0"/>
        <w:jc w:val="left"/>
        <w:rPr>
          <w:b/>
          <w:sz w:val="6"/>
        </w:rPr>
      </w:pPr>
      <w:r>
        <w:rPr>
          <w:b/>
          <w:sz w:val="6"/>
        </w:rPr>
      </w:r>
    </w:p>
    <w:tbl>
      <w:tblPr>
        <w:tblW w:w="9850" w:type="dxa"/>
        <w:jc w:val="left"/>
        <w:tblInd w:w="214" w:type="dxa"/>
        <w:tblLayout w:type="fixed"/>
        <w:tblCellMar>
          <w:top w:w="0" w:type="dxa"/>
          <w:left w:w="5" w:type="dxa"/>
          <w:bottom w:w="0" w:type="dxa"/>
          <w:right w:w="15" w:type="dxa"/>
        </w:tblCellMar>
        <w:tblLook w:val="01e0"/>
      </w:tblPr>
      <w:tblGrid>
        <w:gridCol w:w="2941"/>
        <w:gridCol w:w="3258"/>
        <w:gridCol w:w="3651"/>
      </w:tblGrid>
      <w:tr>
        <w:trPr>
          <w:trHeight w:val="359" w:hRule="atLeast"/>
        </w:trPr>
        <w:tc>
          <w:tcPr>
            <w:tcW w:w="2941" w:type="dxa"/>
            <w:tcBorders>
              <w:top w:val="single" w:sz="4" w:space="0" w:color="000000"/>
              <w:left w:val="single" w:sz="4" w:space="0" w:color="000000"/>
              <w:bottom w:val="double" w:sz="4" w:space="0" w:color="000000"/>
              <w:right w:val="double" w:sz="4" w:space="0" w:color="000000"/>
            </w:tcBorders>
          </w:tcPr>
          <w:p>
            <w:pPr>
              <w:pStyle w:val="TableParagraph"/>
              <w:widowControl w:val="false"/>
              <w:spacing w:before="16" w:after="0"/>
              <w:ind w:left="239" w:right="0" w:hanging="0"/>
              <w:rPr>
                <w:b/>
                <w:sz w:val="24"/>
              </w:rPr>
            </w:pPr>
            <w:r>
              <w:rPr>
                <w:b/>
                <w:sz w:val="24"/>
              </w:rPr>
              <w:t>Управленческие</w:t>
            </w:r>
            <w:r>
              <w:rPr>
                <w:b/>
                <w:spacing w:val="-3"/>
                <w:sz w:val="24"/>
              </w:rPr>
              <w:t xml:space="preserve"> </w:t>
            </w:r>
            <w:r>
              <w:rPr>
                <w:b/>
                <w:spacing w:val="-4"/>
                <w:sz w:val="24"/>
              </w:rPr>
              <w:t>шаги</w:t>
            </w:r>
          </w:p>
        </w:tc>
        <w:tc>
          <w:tcPr>
            <w:tcW w:w="3258" w:type="dxa"/>
            <w:tcBorders>
              <w:top w:val="single" w:sz="4" w:space="0" w:color="000000"/>
              <w:left w:val="double" w:sz="4" w:space="0" w:color="000000"/>
              <w:bottom w:val="double" w:sz="4" w:space="0" w:color="000000"/>
              <w:right w:val="double" w:sz="4" w:space="0" w:color="000000"/>
            </w:tcBorders>
          </w:tcPr>
          <w:p>
            <w:pPr>
              <w:pStyle w:val="TableParagraph"/>
              <w:widowControl w:val="false"/>
              <w:spacing w:before="16" w:after="0"/>
              <w:ind w:left="7" w:right="0" w:hanging="0"/>
              <w:jc w:val="center"/>
              <w:rPr>
                <w:b/>
                <w:sz w:val="24"/>
              </w:rPr>
            </w:pPr>
            <w:r>
              <w:rPr>
                <w:b/>
                <w:spacing w:val="-2"/>
                <w:sz w:val="24"/>
              </w:rPr>
              <w:t>Задачи</w:t>
            </w:r>
          </w:p>
        </w:tc>
        <w:tc>
          <w:tcPr>
            <w:tcW w:w="3651" w:type="dxa"/>
            <w:tcBorders>
              <w:top w:val="single" w:sz="4" w:space="0" w:color="000000"/>
              <w:left w:val="double" w:sz="4" w:space="0" w:color="000000"/>
              <w:bottom w:val="double" w:sz="4" w:space="0" w:color="000000"/>
              <w:right w:val="single" w:sz="4" w:space="0" w:color="000000"/>
            </w:tcBorders>
          </w:tcPr>
          <w:p>
            <w:pPr>
              <w:pStyle w:val="TableParagraph"/>
              <w:widowControl w:val="false"/>
              <w:spacing w:before="16" w:after="0"/>
              <w:ind w:left="16" w:right="0" w:hanging="0"/>
              <w:jc w:val="center"/>
              <w:rPr>
                <w:b/>
                <w:sz w:val="24"/>
              </w:rPr>
            </w:pPr>
            <w:r>
              <w:rPr>
                <w:b/>
                <w:spacing w:val="-2"/>
                <w:sz w:val="24"/>
              </w:rPr>
              <w:t>Результат</w:t>
            </w:r>
          </w:p>
        </w:tc>
      </w:tr>
      <w:tr>
        <w:trPr>
          <w:trHeight w:val="368" w:hRule="atLeast"/>
        </w:trPr>
        <w:tc>
          <w:tcPr>
            <w:tcW w:w="9850" w:type="dxa"/>
            <w:gridSpan w:val="3"/>
            <w:tcBorders>
              <w:left w:val="single" w:sz="4" w:space="0" w:color="000000"/>
              <w:bottom w:val="double" w:sz="4" w:space="0" w:color="000000"/>
              <w:right w:val="single" w:sz="4" w:space="0" w:color="000000"/>
            </w:tcBorders>
          </w:tcPr>
          <w:p>
            <w:pPr>
              <w:pStyle w:val="TableParagraph"/>
              <w:widowControl w:val="false"/>
              <w:spacing w:before="15" w:after="0"/>
              <w:ind w:left="10" w:right="3" w:hanging="0"/>
              <w:jc w:val="center"/>
              <w:rPr>
                <w:sz w:val="24"/>
              </w:rPr>
            </w:pPr>
            <w:r>
              <w:rPr>
                <w:spacing w:val="-2"/>
                <w:sz w:val="24"/>
              </w:rPr>
              <w:t>Планирование</w:t>
            </w:r>
          </w:p>
        </w:tc>
      </w:tr>
      <w:tr>
        <w:trPr>
          <w:trHeight w:val="1156" w:hRule="atLeast"/>
        </w:trPr>
        <w:tc>
          <w:tcPr>
            <w:tcW w:w="2941" w:type="dxa"/>
            <w:tcBorders>
              <w:top w:val="double" w:sz="4" w:space="0" w:color="000000"/>
              <w:left w:val="single" w:sz="4" w:space="0" w:color="000000"/>
              <w:bottom w:val="double" w:sz="4" w:space="0" w:color="000000"/>
              <w:right w:val="double" w:sz="4" w:space="0" w:color="000000"/>
            </w:tcBorders>
          </w:tcPr>
          <w:p>
            <w:pPr>
              <w:pStyle w:val="TableParagraph"/>
              <w:widowControl w:val="false"/>
              <w:spacing w:before="15" w:after="0"/>
              <w:ind w:left="18" w:right="0" w:hanging="0"/>
              <w:rPr>
                <w:sz w:val="24"/>
              </w:rPr>
            </w:pPr>
            <w:r>
              <w:rPr>
                <w:sz w:val="24"/>
              </w:rPr>
              <w:t xml:space="preserve">Анализ системы </w:t>
            </w:r>
            <w:r>
              <w:rPr>
                <w:spacing w:val="-2"/>
                <w:sz w:val="24"/>
              </w:rPr>
              <w:t>условий</w:t>
            </w:r>
          </w:p>
        </w:tc>
        <w:tc>
          <w:tcPr>
            <w:tcW w:w="3258" w:type="dxa"/>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1868" w:leader="none"/>
                <w:tab w:val="left" w:pos="2146" w:leader="none"/>
              </w:tabs>
              <w:spacing w:before="15" w:after="0"/>
              <w:ind w:left="30" w:right="16" w:hanging="0"/>
              <w:jc w:val="both"/>
              <w:rPr>
                <w:sz w:val="24"/>
              </w:rPr>
            </w:pPr>
            <w:r>
              <w:rPr>
                <w:spacing w:val="-2"/>
                <w:sz w:val="24"/>
              </w:rPr>
              <w:t>Определение</w:t>
            </w:r>
            <w:r>
              <w:rPr>
                <w:sz w:val="24"/>
              </w:rPr>
              <w:tab/>
              <w:tab/>
            </w:r>
            <w:r>
              <w:rPr>
                <w:spacing w:val="-2"/>
                <w:sz w:val="24"/>
              </w:rPr>
              <w:t>исходного уровня.</w:t>
            </w:r>
            <w:r>
              <w:rPr>
                <w:sz w:val="24"/>
              </w:rPr>
              <w:tab/>
            </w:r>
            <w:r>
              <w:rPr>
                <w:spacing w:val="-2"/>
                <w:sz w:val="24"/>
              </w:rPr>
              <w:t xml:space="preserve">Определение </w:t>
            </w:r>
            <w:r>
              <w:rPr>
                <w:sz w:val="24"/>
              </w:rPr>
              <w:t xml:space="preserve">параметров, необходимых для </w:t>
            </w:r>
            <w:r>
              <w:rPr>
                <w:spacing w:val="-2"/>
                <w:sz w:val="24"/>
              </w:rPr>
              <w:t>изменений</w:t>
            </w:r>
          </w:p>
        </w:tc>
        <w:tc>
          <w:tcPr>
            <w:tcW w:w="3651" w:type="dxa"/>
            <w:tcBorders>
              <w:top w:val="double" w:sz="4" w:space="0" w:color="000000"/>
              <w:left w:val="double" w:sz="4" w:space="0" w:color="000000"/>
              <w:bottom w:val="double" w:sz="4" w:space="0" w:color="000000"/>
              <w:right w:val="single" w:sz="4" w:space="0" w:color="000000"/>
            </w:tcBorders>
          </w:tcPr>
          <w:p>
            <w:pPr>
              <w:pStyle w:val="TableParagraph"/>
              <w:widowControl w:val="false"/>
              <w:spacing w:before="15" w:after="0"/>
              <w:ind w:left="30" w:right="7" w:hanging="0"/>
              <w:jc w:val="both"/>
              <w:rPr>
                <w:sz w:val="24"/>
              </w:rPr>
            </w:pPr>
            <w:r>
              <w:rPr>
                <w:sz w:val="24"/>
              </w:rPr>
              <w:t>Обобщение результатов в виде раздела «Система условий реализации ФОП НОО»</w:t>
            </w:r>
          </w:p>
        </w:tc>
      </w:tr>
      <w:tr>
        <w:trPr>
          <w:trHeight w:val="1429" w:hRule="atLeast"/>
        </w:trPr>
        <w:tc>
          <w:tcPr>
            <w:tcW w:w="2941" w:type="dxa"/>
            <w:tcBorders>
              <w:top w:val="double" w:sz="4" w:space="0" w:color="000000"/>
              <w:left w:val="single" w:sz="4" w:space="0" w:color="000000"/>
              <w:bottom w:val="double" w:sz="4" w:space="0" w:color="000000"/>
              <w:right w:val="double" w:sz="4" w:space="0" w:color="000000"/>
            </w:tcBorders>
          </w:tcPr>
          <w:p>
            <w:pPr>
              <w:pStyle w:val="TableParagraph"/>
              <w:widowControl w:val="false"/>
              <w:tabs>
                <w:tab w:val="clear" w:pos="720"/>
                <w:tab w:val="left" w:pos="2029" w:leader="none"/>
              </w:tabs>
              <w:spacing w:before="15" w:after="0"/>
              <w:ind w:left="18" w:right="15" w:hanging="0"/>
              <w:jc w:val="both"/>
              <w:rPr>
                <w:sz w:val="24"/>
              </w:rPr>
            </w:pPr>
            <w:r>
              <w:rPr>
                <w:spacing w:val="-2"/>
                <w:sz w:val="24"/>
              </w:rPr>
              <w:t>Разработка</w:t>
            </w:r>
            <w:r>
              <w:rPr>
                <w:sz w:val="24"/>
              </w:rPr>
              <w:tab/>
            </w:r>
            <w:r>
              <w:rPr>
                <w:spacing w:val="-2"/>
                <w:sz w:val="24"/>
              </w:rPr>
              <w:t xml:space="preserve">сетевого </w:t>
            </w:r>
            <w:r>
              <w:rPr>
                <w:sz w:val="24"/>
              </w:rPr>
              <w:t xml:space="preserve">графика (дорожной карты) по созданию системы условий реализации ФОП </w:t>
            </w:r>
            <w:r>
              <w:rPr>
                <w:spacing w:val="-4"/>
                <w:sz w:val="24"/>
              </w:rPr>
              <w:t>НОО</w:t>
            </w:r>
          </w:p>
        </w:tc>
        <w:tc>
          <w:tcPr>
            <w:tcW w:w="3258" w:type="dxa"/>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1810" w:leader="none"/>
              </w:tabs>
              <w:spacing w:before="15" w:after="0"/>
              <w:ind w:left="30" w:right="14" w:hanging="0"/>
              <w:jc w:val="both"/>
              <w:rPr>
                <w:sz w:val="24"/>
              </w:rPr>
            </w:pPr>
            <w:r>
              <w:rPr>
                <w:sz w:val="24"/>
              </w:rPr>
              <w:t xml:space="preserve">Определение сроков и </w:t>
            </w:r>
            <w:r>
              <w:rPr>
                <w:spacing w:val="-2"/>
                <w:sz w:val="24"/>
              </w:rPr>
              <w:t>создание</w:t>
            </w:r>
            <w:r>
              <w:rPr>
                <w:sz w:val="24"/>
              </w:rPr>
              <w:tab/>
            </w:r>
            <w:r>
              <w:rPr>
                <w:spacing w:val="-2"/>
                <w:sz w:val="24"/>
              </w:rPr>
              <w:t xml:space="preserve">необходимых </w:t>
            </w:r>
            <w:r>
              <w:rPr>
                <w:sz w:val="24"/>
              </w:rPr>
              <w:t xml:space="preserve">условий реализации ФОП </w:t>
            </w:r>
            <w:r>
              <w:rPr>
                <w:spacing w:val="-4"/>
                <w:sz w:val="24"/>
              </w:rPr>
              <w:t>НОО</w:t>
            </w:r>
          </w:p>
        </w:tc>
        <w:tc>
          <w:tcPr>
            <w:tcW w:w="3651" w:type="dxa"/>
            <w:tcBorders>
              <w:top w:val="double" w:sz="4" w:space="0" w:color="000000"/>
              <w:left w:val="double" w:sz="4" w:space="0" w:color="000000"/>
              <w:bottom w:val="double" w:sz="4" w:space="0" w:color="000000"/>
              <w:right w:val="single" w:sz="4" w:space="0" w:color="000000"/>
            </w:tcBorders>
          </w:tcPr>
          <w:p>
            <w:pPr>
              <w:pStyle w:val="TableParagraph"/>
              <w:widowControl w:val="false"/>
              <w:spacing w:before="15" w:after="0"/>
              <w:ind w:left="30" w:right="5" w:hanging="0"/>
              <w:jc w:val="both"/>
              <w:rPr>
                <w:sz w:val="24"/>
              </w:rPr>
            </w:pPr>
            <w:r>
              <w:rPr>
                <w:sz w:val="24"/>
              </w:rPr>
              <w:t>Сетевой график (дорожная карта) по созданию системы условий реализации ФОП НОО</w:t>
            </w:r>
          </w:p>
        </w:tc>
      </w:tr>
      <w:tr>
        <w:trPr>
          <w:trHeight w:val="368" w:hRule="atLeast"/>
        </w:trPr>
        <w:tc>
          <w:tcPr>
            <w:tcW w:w="9850" w:type="dxa"/>
            <w:gridSpan w:val="3"/>
            <w:tcBorders>
              <w:left w:val="single" w:sz="4" w:space="0" w:color="000000"/>
              <w:bottom w:val="double" w:sz="4" w:space="0" w:color="000000"/>
              <w:right w:val="single" w:sz="4" w:space="0" w:color="000000"/>
            </w:tcBorders>
          </w:tcPr>
          <w:p>
            <w:pPr>
              <w:pStyle w:val="TableParagraph"/>
              <w:widowControl w:val="false"/>
              <w:spacing w:before="15" w:after="0"/>
              <w:ind w:left="10" w:right="1" w:hanging="0"/>
              <w:jc w:val="center"/>
              <w:rPr>
                <w:sz w:val="24"/>
              </w:rPr>
            </w:pPr>
            <w:r>
              <w:rPr>
                <w:spacing w:val="-2"/>
                <w:sz w:val="24"/>
              </w:rPr>
              <w:t>Организация</w:t>
            </w:r>
          </w:p>
        </w:tc>
      </w:tr>
      <w:tr>
        <w:trPr>
          <w:trHeight w:val="1429" w:hRule="atLeast"/>
        </w:trPr>
        <w:tc>
          <w:tcPr>
            <w:tcW w:w="2941" w:type="dxa"/>
            <w:tcBorders>
              <w:top w:val="double" w:sz="4" w:space="0" w:color="000000"/>
              <w:left w:val="single" w:sz="4" w:space="0" w:color="000000"/>
              <w:bottom w:val="double" w:sz="4" w:space="0" w:color="000000"/>
              <w:right w:val="double" w:sz="4" w:space="0" w:color="000000"/>
            </w:tcBorders>
          </w:tcPr>
          <w:p>
            <w:pPr>
              <w:pStyle w:val="TableParagraph"/>
              <w:widowControl w:val="false"/>
              <w:spacing w:before="15" w:after="0"/>
              <w:ind w:left="18" w:right="16" w:hanging="0"/>
              <w:jc w:val="both"/>
              <w:rPr>
                <w:sz w:val="24"/>
              </w:rPr>
            </w:pPr>
            <w:r>
              <w:rPr>
                <w:sz w:val="24"/>
              </w:rPr>
              <w:t xml:space="preserve">Отработка механизмов взаимодействия между </w:t>
            </w:r>
            <w:r>
              <w:rPr>
                <w:spacing w:val="-2"/>
                <w:sz w:val="24"/>
              </w:rPr>
              <w:t>участников</w:t>
            </w:r>
          </w:p>
          <w:p>
            <w:pPr>
              <w:pStyle w:val="TableParagraph"/>
              <w:widowControl w:val="false"/>
              <w:spacing w:lineRule="auto" w:line="240" w:before="0" w:after="0"/>
              <w:ind w:left="18" w:right="137" w:hanging="0"/>
              <w:rPr>
                <w:sz w:val="24"/>
              </w:rPr>
            </w:pPr>
            <w:r>
              <w:rPr>
                <w:spacing w:val="-2"/>
                <w:sz w:val="24"/>
              </w:rPr>
              <w:t>образовательных отношений</w:t>
            </w:r>
          </w:p>
        </w:tc>
        <w:tc>
          <w:tcPr>
            <w:tcW w:w="3258" w:type="dxa"/>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1994" w:leader="none"/>
              </w:tabs>
              <w:spacing w:before="15" w:after="0"/>
              <w:ind w:left="30" w:right="13" w:hanging="0"/>
              <w:jc w:val="both"/>
              <w:rPr>
                <w:sz w:val="24"/>
              </w:rPr>
            </w:pPr>
            <w:r>
              <w:rPr>
                <w:spacing w:val="-2"/>
                <w:sz w:val="24"/>
              </w:rPr>
              <w:t>Создание</w:t>
            </w:r>
            <w:r>
              <w:rPr>
                <w:sz w:val="24"/>
              </w:rPr>
              <w:tab/>
            </w:r>
            <w:r>
              <w:rPr>
                <w:spacing w:val="-2"/>
                <w:sz w:val="24"/>
              </w:rPr>
              <w:t xml:space="preserve">конкретных </w:t>
            </w:r>
            <w:r>
              <w:rPr>
                <w:sz w:val="24"/>
              </w:rPr>
              <w:t xml:space="preserve">механизмов взаимодействия, обратной связи между участниками образовательных </w:t>
            </w:r>
            <w:r>
              <w:rPr>
                <w:spacing w:val="-2"/>
                <w:sz w:val="24"/>
              </w:rPr>
              <w:t>отношений</w:t>
            </w:r>
          </w:p>
        </w:tc>
        <w:tc>
          <w:tcPr>
            <w:tcW w:w="3651" w:type="dxa"/>
            <w:tcBorders>
              <w:top w:val="double" w:sz="4" w:space="0" w:color="000000"/>
              <w:left w:val="double" w:sz="4" w:space="0" w:color="000000"/>
              <w:bottom w:val="double" w:sz="4" w:space="0" w:color="000000"/>
              <w:right w:val="single" w:sz="4" w:space="0" w:color="000000"/>
            </w:tcBorders>
          </w:tcPr>
          <w:p>
            <w:pPr>
              <w:pStyle w:val="TableParagraph"/>
              <w:widowControl w:val="false"/>
              <w:spacing w:lineRule="auto" w:line="235" w:before="17" w:after="0"/>
              <w:rPr>
                <w:sz w:val="24"/>
              </w:rPr>
            </w:pPr>
            <w:r>
              <w:rPr>
                <w:sz w:val="24"/>
              </w:rPr>
              <w:t>Создание</w:t>
            </w:r>
            <w:r>
              <w:rPr>
                <w:spacing w:val="-1"/>
                <w:sz w:val="24"/>
              </w:rPr>
              <w:t xml:space="preserve"> </w:t>
            </w:r>
            <w:r>
              <w:rPr>
                <w:sz w:val="24"/>
              </w:rPr>
              <w:t>комфортной среды</w:t>
            </w:r>
            <w:r>
              <w:rPr>
                <w:spacing w:val="-2"/>
                <w:sz w:val="24"/>
              </w:rPr>
              <w:t xml:space="preserve"> </w:t>
            </w:r>
            <w:r>
              <w:rPr>
                <w:sz w:val="24"/>
              </w:rPr>
              <w:t>в ОО для учащихся и педагогов</w:t>
            </w:r>
          </w:p>
        </w:tc>
      </w:tr>
      <w:tr>
        <w:trPr>
          <w:trHeight w:val="589" w:hRule="atLeast"/>
        </w:trPr>
        <w:tc>
          <w:tcPr>
            <w:tcW w:w="2941" w:type="dxa"/>
            <w:tcBorders>
              <w:top w:val="double" w:sz="4" w:space="0" w:color="000000"/>
              <w:left w:val="single" w:sz="4" w:space="0" w:color="000000"/>
              <w:bottom w:val="single" w:sz="4" w:space="0" w:color="000000"/>
              <w:right w:val="double" w:sz="4" w:space="0" w:color="000000"/>
            </w:tcBorders>
          </w:tcPr>
          <w:p>
            <w:pPr>
              <w:pStyle w:val="TableParagraph"/>
              <w:widowControl w:val="false"/>
              <w:tabs>
                <w:tab w:val="clear" w:pos="720"/>
                <w:tab w:val="left" w:pos="1425" w:leader="none"/>
                <w:tab w:val="left" w:pos="1939" w:leader="none"/>
                <w:tab w:val="left" w:pos="2771" w:leader="none"/>
              </w:tabs>
              <w:spacing w:lineRule="auto" w:line="235" w:before="17" w:after="0"/>
              <w:ind w:left="18" w:right="16" w:hanging="0"/>
              <w:rPr>
                <w:sz w:val="24"/>
              </w:rPr>
            </w:pPr>
            <w:r>
              <w:rPr>
                <w:spacing w:val="-2"/>
                <w:sz w:val="24"/>
              </w:rPr>
              <w:t>Проведение</w:t>
            </w:r>
            <w:r>
              <w:rPr>
                <w:sz w:val="24"/>
              </w:rPr>
              <w:tab/>
            </w:r>
            <w:r>
              <w:rPr>
                <w:spacing w:val="-38"/>
                <w:sz w:val="24"/>
              </w:rPr>
              <w:t xml:space="preserve"> </w:t>
            </w:r>
            <w:r>
              <w:rPr>
                <w:sz w:val="24"/>
              </w:rPr>
              <w:t>совещаний</w:t>
              <w:tab/>
            </w:r>
            <w:r>
              <w:rPr>
                <w:spacing w:val="-10"/>
                <w:sz w:val="24"/>
              </w:rPr>
              <w:t xml:space="preserve">и </w:t>
            </w:r>
            <w:r>
              <w:rPr>
                <w:spacing w:val="-2"/>
                <w:sz w:val="24"/>
              </w:rPr>
              <w:t>педсоветов</w:t>
            </w:r>
            <w:r>
              <w:rPr>
                <w:sz w:val="24"/>
              </w:rPr>
              <w:tab/>
            </w:r>
            <w:r>
              <w:rPr>
                <w:spacing w:val="-5"/>
                <w:sz w:val="24"/>
              </w:rPr>
              <w:t>по</w:t>
            </w:r>
            <w:r>
              <w:rPr>
                <w:sz w:val="24"/>
              </w:rPr>
              <w:tab/>
            </w:r>
            <w:r>
              <w:rPr>
                <w:spacing w:val="-2"/>
                <w:sz w:val="24"/>
              </w:rPr>
              <w:t>вопросам</w:t>
            </w:r>
          </w:p>
        </w:tc>
        <w:tc>
          <w:tcPr>
            <w:tcW w:w="3258" w:type="dxa"/>
            <w:tcBorders>
              <w:top w:val="double" w:sz="4" w:space="0" w:color="000000"/>
              <w:left w:val="double" w:sz="4" w:space="0" w:color="000000"/>
              <w:bottom w:val="single" w:sz="4" w:space="0" w:color="000000"/>
              <w:right w:val="double" w:sz="4" w:space="0" w:color="000000"/>
            </w:tcBorders>
          </w:tcPr>
          <w:p>
            <w:pPr>
              <w:pStyle w:val="TableParagraph"/>
              <w:widowControl w:val="false"/>
              <w:tabs>
                <w:tab w:val="clear" w:pos="720"/>
                <w:tab w:val="left" w:pos="903" w:leader="none"/>
                <w:tab w:val="left" w:pos="1996" w:leader="none"/>
                <w:tab w:val="left" w:pos="2049" w:leader="none"/>
              </w:tabs>
              <w:spacing w:lineRule="auto" w:line="235" w:before="17" w:after="0"/>
              <w:ind w:left="30" w:right="17" w:hanging="0"/>
              <w:rPr>
                <w:sz w:val="24"/>
              </w:rPr>
            </w:pPr>
            <w:r>
              <w:rPr>
                <w:spacing w:val="-4"/>
                <w:sz w:val="24"/>
              </w:rPr>
              <w:t>Учет</w:t>
            </w:r>
            <w:r>
              <w:rPr>
                <w:sz w:val="24"/>
              </w:rPr>
              <w:tab/>
            </w:r>
            <w:r>
              <w:rPr>
                <w:spacing w:val="-2"/>
                <w:sz w:val="24"/>
              </w:rPr>
              <w:t>мнений</w:t>
            </w:r>
            <w:r>
              <w:rPr>
                <w:sz w:val="24"/>
              </w:rPr>
              <w:tab/>
              <w:tab/>
            </w:r>
            <w:r>
              <w:rPr>
                <w:spacing w:val="-2"/>
                <w:sz w:val="24"/>
              </w:rPr>
              <w:t>участников образовательных</w:t>
            </w:r>
            <w:r>
              <w:rPr>
                <w:sz w:val="24"/>
              </w:rPr>
              <w:tab/>
            </w:r>
            <w:r>
              <w:rPr>
                <w:spacing w:val="-2"/>
                <w:sz w:val="24"/>
              </w:rPr>
              <w:t>отношений.</w:t>
            </w:r>
          </w:p>
        </w:tc>
        <w:tc>
          <w:tcPr>
            <w:tcW w:w="3651" w:type="dxa"/>
            <w:tcBorders>
              <w:top w:val="double" w:sz="4" w:space="0" w:color="000000"/>
              <w:left w:val="double" w:sz="4" w:space="0" w:color="000000"/>
              <w:bottom w:val="single" w:sz="4" w:space="0" w:color="000000"/>
              <w:right w:val="single" w:sz="4" w:space="0" w:color="000000"/>
            </w:tcBorders>
          </w:tcPr>
          <w:p>
            <w:pPr>
              <w:pStyle w:val="TableParagraph"/>
              <w:widowControl w:val="false"/>
              <w:tabs>
                <w:tab w:val="clear" w:pos="720"/>
                <w:tab w:val="left" w:pos="1536" w:leader="none"/>
                <w:tab w:val="left" w:pos="2735" w:leader="none"/>
              </w:tabs>
              <w:spacing w:lineRule="auto" w:line="235" w:before="17" w:after="0"/>
              <w:ind w:left="30" w:right="8" w:hanging="0"/>
              <w:rPr>
                <w:sz w:val="24"/>
              </w:rPr>
            </w:pPr>
            <w:r>
              <w:rPr>
                <w:spacing w:val="-2"/>
                <w:sz w:val="24"/>
              </w:rPr>
              <w:t>Достижение</w:t>
            </w:r>
            <w:r>
              <w:rPr>
                <w:sz w:val="24"/>
              </w:rPr>
              <w:tab/>
            </w:r>
            <w:r>
              <w:rPr>
                <w:spacing w:val="-2"/>
                <w:sz w:val="24"/>
              </w:rPr>
              <w:t>высокого</w:t>
            </w:r>
            <w:r>
              <w:rPr>
                <w:sz w:val="24"/>
              </w:rPr>
              <w:tab/>
            </w:r>
            <w:r>
              <w:rPr>
                <w:spacing w:val="-2"/>
                <w:sz w:val="24"/>
              </w:rPr>
              <w:t>качества образования</w:t>
            </w:r>
          </w:p>
        </w:tc>
      </w:tr>
    </w:tbl>
    <w:p>
      <w:pPr>
        <w:sectPr>
          <w:footerReference w:type="default" r:id="rId21"/>
          <w:footerReference w:type="first" r:id="rId22"/>
          <w:type w:val="nextPage"/>
          <w:pgSz w:w="11906" w:h="16838"/>
          <w:pgMar w:left="900" w:right="740" w:gutter="0" w:header="0" w:top="1040" w:footer="1353" w:bottom="1540"/>
          <w:pgNumType w:fmt="decimal"/>
          <w:formProt w:val="false"/>
          <w:textDirection w:val="lrTb"/>
          <w:docGrid w:type="default" w:linePitch="100" w:charSpace="4096"/>
        </w:sectPr>
      </w:pPr>
    </w:p>
    <w:p>
      <w:pPr>
        <w:pStyle w:val="Style14"/>
        <w:spacing w:before="6" w:after="0"/>
        <w:ind w:left="0" w:right="0" w:hanging="0"/>
        <w:jc w:val="left"/>
        <w:rPr>
          <w:b/>
          <w:sz w:val="2"/>
        </w:rPr>
      </w:pPr>
      <w:r>
        <w:rPr>
          <w:b/>
          <w:sz w:val="2"/>
        </w:rPr>
      </w:r>
    </w:p>
    <w:tbl>
      <w:tblPr>
        <w:tblW w:w="9850" w:type="dxa"/>
        <w:jc w:val="left"/>
        <w:tblInd w:w="214" w:type="dxa"/>
        <w:tblLayout w:type="fixed"/>
        <w:tblCellMar>
          <w:top w:w="0" w:type="dxa"/>
          <w:left w:w="5" w:type="dxa"/>
          <w:bottom w:w="0" w:type="dxa"/>
          <w:right w:w="15" w:type="dxa"/>
        </w:tblCellMar>
        <w:tblLook w:val="01e0"/>
      </w:tblPr>
      <w:tblGrid>
        <w:gridCol w:w="2941"/>
        <w:gridCol w:w="3258"/>
        <w:gridCol w:w="3651"/>
      </w:tblGrid>
      <w:tr>
        <w:trPr>
          <w:trHeight w:val="594" w:hRule="atLeast"/>
        </w:trPr>
        <w:tc>
          <w:tcPr>
            <w:tcW w:w="2941" w:type="dxa"/>
            <w:tcBorders>
              <w:top w:val="single" w:sz="4" w:space="0" w:color="000000"/>
              <w:left w:val="single" w:sz="4" w:space="0" w:color="000000"/>
              <w:bottom w:val="double" w:sz="4" w:space="0" w:color="000000"/>
              <w:right w:val="double" w:sz="4" w:space="0" w:color="000000"/>
            </w:tcBorders>
          </w:tcPr>
          <w:p>
            <w:pPr>
              <w:pStyle w:val="TableParagraph"/>
              <w:widowControl w:val="false"/>
              <w:spacing w:before="11" w:after="0"/>
              <w:ind w:left="18" w:right="0" w:hanging="0"/>
              <w:rPr>
                <w:sz w:val="24"/>
              </w:rPr>
            </w:pPr>
            <w:r>
              <w:rPr>
                <w:sz w:val="24"/>
              </w:rPr>
              <w:t>реализации</w:t>
            </w:r>
            <w:r>
              <w:rPr>
                <w:spacing w:val="-2"/>
                <w:sz w:val="24"/>
              </w:rPr>
              <w:t xml:space="preserve"> </w:t>
            </w:r>
            <w:r>
              <w:rPr>
                <w:sz w:val="24"/>
              </w:rPr>
              <w:t>ФОП</w:t>
            </w:r>
            <w:r>
              <w:rPr>
                <w:spacing w:val="1"/>
                <w:sz w:val="24"/>
              </w:rPr>
              <w:t xml:space="preserve"> </w:t>
            </w:r>
            <w:r>
              <w:rPr>
                <w:spacing w:val="-5"/>
                <w:sz w:val="24"/>
              </w:rPr>
              <w:t>НОО</w:t>
            </w:r>
          </w:p>
        </w:tc>
        <w:tc>
          <w:tcPr>
            <w:tcW w:w="3258" w:type="dxa"/>
            <w:tcBorders>
              <w:top w:val="sing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1858" w:leader="none"/>
              </w:tabs>
              <w:spacing w:lineRule="auto" w:line="235" w:before="13" w:after="0"/>
              <w:ind w:left="30" w:right="20" w:hanging="0"/>
              <w:rPr>
                <w:sz w:val="24"/>
              </w:rPr>
            </w:pPr>
            <w:r>
              <w:rPr>
                <w:spacing w:val="-2"/>
                <w:sz w:val="24"/>
              </w:rPr>
              <w:t>Обеспечение</w:t>
            </w:r>
            <w:r>
              <w:rPr>
                <w:sz w:val="24"/>
              </w:rPr>
              <w:tab/>
            </w:r>
            <w:r>
              <w:rPr>
                <w:spacing w:val="-2"/>
                <w:sz w:val="24"/>
              </w:rPr>
              <w:t xml:space="preserve">доступности, </w:t>
            </w:r>
            <w:r>
              <w:rPr>
                <w:sz w:val="24"/>
              </w:rPr>
              <w:t>открытости ОО</w:t>
            </w:r>
          </w:p>
        </w:tc>
        <w:tc>
          <w:tcPr>
            <w:tcW w:w="3651" w:type="dxa"/>
            <w:tcBorders>
              <w:top w:val="single" w:sz="4" w:space="0" w:color="000000"/>
              <w:left w:val="double" w:sz="4" w:space="0" w:color="000000"/>
              <w:bottom w:val="double" w:sz="4" w:space="0" w:color="000000"/>
              <w:right w:val="single" w:sz="4" w:space="0" w:color="000000"/>
            </w:tcBorders>
          </w:tcPr>
          <w:p>
            <w:pPr>
              <w:pStyle w:val="TableParagraph"/>
              <w:widowControl w:val="false"/>
              <w:spacing w:before="0" w:after="0"/>
              <w:ind w:left="0" w:right="0" w:hanging="0"/>
              <w:rPr>
                <w:sz w:val="24"/>
              </w:rPr>
            </w:pPr>
            <w:r>
              <w:rPr>
                <w:sz w:val="24"/>
              </w:rPr>
            </w:r>
          </w:p>
        </w:tc>
      </w:tr>
      <w:tr>
        <w:trPr>
          <w:trHeight w:val="877" w:hRule="atLeast"/>
        </w:trPr>
        <w:tc>
          <w:tcPr>
            <w:tcW w:w="2941" w:type="dxa"/>
            <w:tcBorders>
              <w:top w:val="double" w:sz="4" w:space="0" w:color="000000"/>
              <w:left w:val="single" w:sz="4" w:space="0" w:color="000000"/>
              <w:bottom w:val="double" w:sz="4" w:space="0" w:color="000000"/>
              <w:right w:val="double" w:sz="4" w:space="0" w:color="000000"/>
            </w:tcBorders>
          </w:tcPr>
          <w:p>
            <w:pPr>
              <w:pStyle w:val="TableParagraph"/>
              <w:widowControl w:val="false"/>
              <w:spacing w:lineRule="auto" w:line="240" w:before="15" w:after="0"/>
              <w:ind w:left="18" w:right="137" w:hanging="0"/>
              <w:rPr>
                <w:sz w:val="24"/>
              </w:rPr>
            </w:pPr>
            <w:r>
              <w:rPr>
                <w:sz w:val="24"/>
              </w:rPr>
              <w:t>Разработка системы стимулирования</w:t>
            </w:r>
            <w:r>
              <w:rPr>
                <w:spacing w:val="-15"/>
                <w:sz w:val="24"/>
              </w:rPr>
              <w:t xml:space="preserve"> </w:t>
            </w:r>
            <w:r>
              <w:rPr>
                <w:sz w:val="24"/>
              </w:rPr>
              <w:t>педагогов</w:t>
            </w:r>
          </w:p>
        </w:tc>
        <w:tc>
          <w:tcPr>
            <w:tcW w:w="3258" w:type="dxa"/>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1677" w:leader="none"/>
              </w:tabs>
              <w:spacing w:before="15" w:after="0"/>
              <w:ind w:left="30" w:right="17" w:hanging="0"/>
              <w:jc w:val="both"/>
              <w:rPr>
                <w:sz w:val="24"/>
              </w:rPr>
            </w:pPr>
            <w:r>
              <w:rPr>
                <w:spacing w:val="-2"/>
                <w:sz w:val="24"/>
              </w:rPr>
              <w:t>Создание</w:t>
            </w:r>
            <w:r>
              <w:rPr>
                <w:sz w:val="24"/>
              </w:rPr>
              <w:tab/>
            </w:r>
            <w:r>
              <w:rPr>
                <w:spacing w:val="-2"/>
                <w:sz w:val="24"/>
              </w:rPr>
              <w:t xml:space="preserve">благоприятной </w:t>
            </w:r>
            <w:r>
              <w:rPr>
                <w:sz w:val="24"/>
              </w:rPr>
              <w:t>мотивационной среды для реализации ФОП НОО</w:t>
            </w:r>
          </w:p>
        </w:tc>
        <w:tc>
          <w:tcPr>
            <w:tcW w:w="3651" w:type="dxa"/>
            <w:tcBorders>
              <w:top w:val="double" w:sz="4" w:space="0" w:color="000000"/>
              <w:left w:val="double" w:sz="4" w:space="0" w:color="000000"/>
              <w:bottom w:val="double" w:sz="4" w:space="0" w:color="000000"/>
              <w:right w:val="single" w:sz="4" w:space="0" w:color="000000"/>
            </w:tcBorders>
          </w:tcPr>
          <w:p>
            <w:pPr>
              <w:pStyle w:val="TableParagraph"/>
              <w:widowControl w:val="false"/>
              <w:spacing w:before="15" w:after="0"/>
              <w:rPr>
                <w:sz w:val="24"/>
              </w:rPr>
            </w:pPr>
            <w:r>
              <w:rPr>
                <w:sz w:val="24"/>
              </w:rPr>
              <w:t>Профессиональный</w:t>
            </w:r>
            <w:r>
              <w:rPr>
                <w:spacing w:val="-4"/>
                <w:sz w:val="24"/>
              </w:rPr>
              <w:t xml:space="preserve"> </w:t>
            </w:r>
            <w:r>
              <w:rPr>
                <w:spacing w:val="-10"/>
                <w:sz w:val="24"/>
              </w:rPr>
              <w:t>и</w:t>
            </w:r>
          </w:p>
          <w:p>
            <w:pPr>
              <w:pStyle w:val="TableParagraph"/>
              <w:widowControl w:val="false"/>
              <w:spacing w:before="2" w:after="0"/>
              <w:rPr>
                <w:sz w:val="24"/>
              </w:rPr>
            </w:pPr>
            <w:r>
              <w:rPr>
                <w:sz w:val="24"/>
              </w:rPr>
              <w:t>творческий</w:t>
            </w:r>
            <w:r>
              <w:rPr>
                <w:spacing w:val="-1"/>
                <w:sz w:val="24"/>
              </w:rPr>
              <w:t xml:space="preserve"> </w:t>
            </w:r>
            <w:r>
              <w:rPr>
                <w:sz w:val="24"/>
              </w:rPr>
              <w:t>рост</w:t>
            </w:r>
            <w:r>
              <w:rPr>
                <w:spacing w:val="-1"/>
                <w:sz w:val="24"/>
              </w:rPr>
              <w:t xml:space="preserve"> </w:t>
            </w:r>
            <w:r>
              <w:rPr>
                <w:spacing w:val="-2"/>
                <w:sz w:val="24"/>
              </w:rPr>
              <w:t>педагогов</w:t>
            </w:r>
          </w:p>
        </w:tc>
      </w:tr>
      <w:tr>
        <w:trPr>
          <w:trHeight w:val="368" w:hRule="atLeast"/>
        </w:trPr>
        <w:tc>
          <w:tcPr>
            <w:tcW w:w="9850" w:type="dxa"/>
            <w:gridSpan w:val="3"/>
            <w:tcBorders>
              <w:left w:val="single" w:sz="4" w:space="0" w:color="000000"/>
              <w:bottom w:val="double" w:sz="4" w:space="0" w:color="000000"/>
              <w:right w:val="single" w:sz="4" w:space="0" w:color="000000"/>
            </w:tcBorders>
          </w:tcPr>
          <w:p>
            <w:pPr>
              <w:pStyle w:val="TableParagraph"/>
              <w:widowControl w:val="false"/>
              <w:spacing w:before="15" w:after="0"/>
              <w:ind w:left="10" w:right="0" w:hanging="0"/>
              <w:jc w:val="center"/>
              <w:rPr>
                <w:sz w:val="24"/>
              </w:rPr>
            </w:pPr>
            <w:r>
              <w:rPr>
                <w:spacing w:val="-2"/>
                <w:sz w:val="24"/>
              </w:rPr>
              <w:t>Контроль</w:t>
            </w:r>
          </w:p>
        </w:tc>
      </w:tr>
      <w:tr>
        <w:trPr>
          <w:trHeight w:val="1429" w:hRule="atLeast"/>
        </w:trPr>
        <w:tc>
          <w:tcPr>
            <w:tcW w:w="2941" w:type="dxa"/>
            <w:tcBorders>
              <w:top w:val="double" w:sz="4" w:space="0" w:color="000000"/>
              <w:left w:val="single" w:sz="4" w:space="0" w:color="000000"/>
              <w:bottom w:val="double" w:sz="4" w:space="0" w:color="000000"/>
              <w:right w:val="double" w:sz="4" w:space="0" w:color="000000"/>
            </w:tcBorders>
          </w:tcPr>
          <w:p>
            <w:pPr>
              <w:pStyle w:val="TableParagraph"/>
              <w:widowControl w:val="false"/>
              <w:spacing w:before="15" w:after="0"/>
              <w:ind w:left="18" w:right="15" w:hanging="0"/>
              <w:jc w:val="both"/>
              <w:rPr>
                <w:sz w:val="24"/>
              </w:rPr>
            </w:pPr>
            <w:r>
              <w:rPr>
                <w:sz w:val="24"/>
              </w:rPr>
              <w:t>Выполнение дорожной карты по созданию</w:t>
            </w:r>
            <w:r>
              <w:rPr>
                <w:spacing w:val="40"/>
                <w:sz w:val="24"/>
              </w:rPr>
              <w:t xml:space="preserve"> </w:t>
            </w:r>
            <w:r>
              <w:rPr>
                <w:sz w:val="24"/>
              </w:rPr>
              <w:t>системы условий через определение</w:t>
            </w:r>
            <w:r>
              <w:rPr>
                <w:spacing w:val="-15"/>
                <w:sz w:val="24"/>
              </w:rPr>
              <w:t xml:space="preserve"> </w:t>
            </w:r>
            <w:r>
              <w:rPr>
                <w:sz w:val="24"/>
              </w:rPr>
              <w:t>ответственных за реализацию контроля</w:t>
            </w:r>
          </w:p>
        </w:tc>
        <w:tc>
          <w:tcPr>
            <w:tcW w:w="325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lineRule="auto" w:line="240" w:before="15" w:after="0"/>
              <w:ind w:left="30" w:right="808" w:hanging="0"/>
              <w:rPr>
                <w:sz w:val="24"/>
              </w:rPr>
            </w:pPr>
            <w:r>
              <w:rPr>
                <w:sz w:val="24"/>
              </w:rPr>
              <w:t>Создание</w:t>
            </w:r>
            <w:r>
              <w:rPr>
                <w:spacing w:val="-15"/>
                <w:sz w:val="24"/>
              </w:rPr>
              <w:t xml:space="preserve"> </w:t>
            </w:r>
            <w:r>
              <w:rPr>
                <w:sz w:val="24"/>
              </w:rPr>
              <w:t>эффективной системы контроля</w:t>
            </w:r>
          </w:p>
        </w:tc>
        <w:tc>
          <w:tcPr>
            <w:tcW w:w="3651" w:type="dxa"/>
            <w:tcBorders>
              <w:top w:val="double" w:sz="4" w:space="0" w:color="000000"/>
              <w:left w:val="double" w:sz="4" w:space="0" w:color="000000"/>
              <w:bottom w:val="double" w:sz="4" w:space="0" w:color="000000"/>
              <w:right w:val="single" w:sz="4" w:space="0" w:color="000000"/>
            </w:tcBorders>
          </w:tcPr>
          <w:p>
            <w:pPr>
              <w:pStyle w:val="TableParagraph"/>
              <w:widowControl w:val="false"/>
              <w:tabs>
                <w:tab w:val="clear" w:pos="720"/>
                <w:tab w:val="left" w:pos="2218" w:leader="none"/>
              </w:tabs>
              <w:spacing w:before="15" w:after="0"/>
              <w:jc w:val="both"/>
              <w:rPr>
                <w:sz w:val="24"/>
              </w:rPr>
            </w:pPr>
            <w:r>
              <w:rPr>
                <w:spacing w:val="-2"/>
                <w:sz w:val="24"/>
              </w:rPr>
              <w:t>Достижение</w:t>
            </w:r>
            <w:r>
              <w:rPr>
                <w:sz w:val="24"/>
              </w:rPr>
              <w:tab/>
            </w:r>
            <w:r>
              <w:rPr>
                <w:spacing w:val="-2"/>
                <w:sz w:val="24"/>
              </w:rPr>
              <w:t>необходимых</w:t>
            </w:r>
          </w:p>
          <w:p>
            <w:pPr>
              <w:pStyle w:val="TableParagraph"/>
              <w:widowControl w:val="false"/>
              <w:tabs>
                <w:tab w:val="clear" w:pos="720"/>
                <w:tab w:val="left" w:pos="2378" w:leader="none"/>
              </w:tabs>
              <w:spacing w:before="2" w:after="0"/>
              <w:ind w:left="30" w:right="2" w:hanging="0"/>
              <w:jc w:val="both"/>
              <w:rPr>
                <w:sz w:val="24"/>
              </w:rPr>
            </w:pPr>
            <w:r>
              <w:rPr>
                <w:spacing w:val="-2"/>
                <w:sz w:val="24"/>
              </w:rPr>
              <w:t>изменений,</w:t>
            </w:r>
            <w:r>
              <w:rPr>
                <w:sz w:val="24"/>
              </w:rPr>
              <w:tab/>
            </w:r>
            <w:r>
              <w:rPr>
                <w:spacing w:val="-2"/>
                <w:sz w:val="24"/>
              </w:rPr>
              <w:t xml:space="preserve">выполнение </w:t>
            </w:r>
            <w:r>
              <w:rPr>
                <w:sz w:val="24"/>
              </w:rPr>
              <w:t>требования по созданию системы условий реализации ФОП НОО</w:t>
            </w:r>
          </w:p>
        </w:tc>
      </w:tr>
      <w:tr>
        <w:trPr>
          <w:trHeight w:val="594" w:hRule="atLeast"/>
        </w:trPr>
        <w:tc>
          <w:tcPr>
            <w:tcW w:w="2941" w:type="dxa"/>
            <w:tcBorders>
              <w:top w:val="double" w:sz="4" w:space="0" w:color="000000"/>
              <w:left w:val="single" w:sz="4" w:space="0" w:color="000000"/>
              <w:bottom w:val="single" w:sz="4" w:space="0" w:color="000000"/>
              <w:right w:val="double" w:sz="4" w:space="0" w:color="000000"/>
            </w:tcBorders>
          </w:tcPr>
          <w:p>
            <w:pPr>
              <w:pStyle w:val="TableParagraph"/>
              <w:widowControl w:val="false"/>
              <w:tabs>
                <w:tab w:val="clear" w:pos="720"/>
                <w:tab w:val="left" w:pos="1161" w:leader="none"/>
              </w:tabs>
              <w:spacing w:lineRule="auto" w:line="240" w:before="15" w:after="0"/>
              <w:ind w:left="18" w:right="15" w:hanging="0"/>
              <w:rPr>
                <w:sz w:val="24"/>
              </w:rPr>
            </w:pPr>
            <w:r>
              <w:rPr>
                <w:spacing w:val="-2"/>
                <w:sz w:val="24"/>
              </w:rPr>
              <w:t>Подбор</w:t>
            </w:r>
            <w:r>
              <w:rPr>
                <w:sz w:val="24"/>
              </w:rPr>
              <w:tab/>
            </w:r>
            <w:r>
              <w:rPr>
                <w:spacing w:val="-2"/>
                <w:sz w:val="24"/>
              </w:rPr>
              <w:t xml:space="preserve">диагностических </w:t>
            </w:r>
            <w:r>
              <w:rPr>
                <w:sz w:val="24"/>
              </w:rPr>
              <w:t>методик для формирования</w:t>
            </w:r>
          </w:p>
        </w:tc>
        <w:tc>
          <w:tcPr>
            <w:tcW w:w="3258" w:type="dxa"/>
            <w:tcBorders>
              <w:top w:val="double" w:sz="4" w:space="0" w:color="000000"/>
              <w:left w:val="double" w:sz="4" w:space="0" w:color="000000"/>
              <w:bottom w:val="single" w:sz="4" w:space="0" w:color="000000"/>
              <w:right w:val="double" w:sz="4" w:space="0" w:color="000000"/>
            </w:tcBorders>
          </w:tcPr>
          <w:p>
            <w:pPr>
              <w:pStyle w:val="TableParagraph"/>
              <w:widowControl w:val="false"/>
              <w:spacing w:before="15" w:after="0"/>
              <w:rPr>
                <w:sz w:val="24"/>
              </w:rPr>
            </w:pPr>
            <w:r>
              <w:rPr>
                <w:sz w:val="24"/>
              </w:rPr>
              <w:t>Пакет</w:t>
            </w:r>
            <w:r>
              <w:rPr>
                <w:spacing w:val="-3"/>
                <w:sz w:val="24"/>
              </w:rPr>
              <w:t xml:space="preserve"> </w:t>
            </w:r>
            <w:r>
              <w:rPr>
                <w:spacing w:val="-2"/>
                <w:sz w:val="24"/>
              </w:rPr>
              <w:t>диагностик</w:t>
            </w:r>
          </w:p>
        </w:tc>
        <w:tc>
          <w:tcPr>
            <w:tcW w:w="3651" w:type="dxa"/>
            <w:tcBorders>
              <w:top w:val="double" w:sz="4" w:space="0" w:color="000000"/>
              <w:left w:val="double" w:sz="4" w:space="0" w:color="000000"/>
              <w:bottom w:val="single" w:sz="4" w:space="0" w:color="000000"/>
              <w:right w:val="single" w:sz="4" w:space="0" w:color="000000"/>
            </w:tcBorders>
          </w:tcPr>
          <w:p>
            <w:pPr>
              <w:pStyle w:val="TableParagraph"/>
              <w:widowControl w:val="false"/>
              <w:tabs>
                <w:tab w:val="clear" w:pos="720"/>
                <w:tab w:val="left" w:pos="2464" w:leader="none"/>
              </w:tabs>
              <w:spacing w:lineRule="auto" w:line="240" w:before="15" w:after="0"/>
              <w:ind w:left="30" w:right="10" w:hanging="0"/>
              <w:rPr>
                <w:sz w:val="24"/>
              </w:rPr>
            </w:pPr>
            <w:r>
              <w:rPr>
                <w:spacing w:val="-2"/>
                <w:sz w:val="24"/>
              </w:rPr>
              <w:t>Формирование</w:t>
            </w:r>
            <w:r>
              <w:rPr>
                <w:sz w:val="24"/>
              </w:rPr>
              <w:tab/>
            </w:r>
            <w:r>
              <w:rPr>
                <w:spacing w:val="-2"/>
                <w:sz w:val="24"/>
              </w:rPr>
              <w:t xml:space="preserve">целостного </w:t>
            </w:r>
            <w:r>
              <w:rPr>
                <w:sz w:val="24"/>
              </w:rPr>
              <w:t>аналитического материала</w:t>
            </w:r>
          </w:p>
        </w:tc>
      </w:tr>
    </w:tbl>
    <w:p>
      <w:pPr>
        <w:pStyle w:val="Style14"/>
        <w:spacing w:before="25" w:after="0"/>
        <w:ind w:left="0" w:right="0" w:hanging="0"/>
        <w:jc w:val="left"/>
        <w:rPr>
          <w:b/>
        </w:rPr>
      </w:pPr>
      <w:r>
        <w:rPr>
          <w:b/>
        </w:rPr>
      </w:r>
    </w:p>
    <w:p>
      <w:pPr>
        <w:pStyle w:val="ListParagraph"/>
        <w:numPr>
          <w:ilvl w:val="1"/>
          <w:numId w:val="4"/>
        </w:numPr>
        <w:tabs>
          <w:tab w:val="clear" w:pos="720"/>
          <w:tab w:val="left" w:pos="1273" w:leader="none"/>
        </w:tabs>
        <w:spacing w:lineRule="auto" w:line="276" w:before="0" w:after="30"/>
        <w:ind w:left="799" w:right="100" w:hanging="0"/>
        <w:jc w:val="left"/>
        <w:rPr>
          <w:b/>
          <w:sz w:val="24"/>
        </w:rPr>
      </w:pPr>
      <w:r>
        <w:rPr>
          <w:b/>
          <w:sz w:val="24"/>
        </w:rPr>
        <w:t>Сетевой</w:t>
      </w:r>
      <w:r>
        <w:rPr>
          <w:b/>
          <w:spacing w:val="40"/>
          <w:sz w:val="24"/>
        </w:rPr>
        <w:t xml:space="preserve"> </w:t>
      </w:r>
      <w:r>
        <w:rPr>
          <w:b/>
          <w:sz w:val="24"/>
        </w:rPr>
        <w:t>график</w:t>
      </w:r>
      <w:r>
        <w:rPr>
          <w:b/>
          <w:spacing w:val="40"/>
          <w:sz w:val="24"/>
        </w:rPr>
        <w:t xml:space="preserve"> </w:t>
      </w:r>
      <w:r>
        <w:rPr>
          <w:b/>
          <w:sz w:val="24"/>
        </w:rPr>
        <w:t>по</w:t>
      </w:r>
      <w:r>
        <w:rPr>
          <w:b/>
          <w:spacing w:val="40"/>
          <w:sz w:val="24"/>
        </w:rPr>
        <w:t xml:space="preserve"> </w:t>
      </w:r>
      <w:r>
        <w:rPr>
          <w:b/>
          <w:sz w:val="24"/>
        </w:rPr>
        <w:t>формированию</w:t>
      </w:r>
      <w:r>
        <w:rPr>
          <w:b/>
          <w:spacing w:val="40"/>
          <w:sz w:val="24"/>
        </w:rPr>
        <w:t xml:space="preserve"> </w:t>
      </w:r>
      <w:r>
        <w:rPr>
          <w:b/>
          <w:sz w:val="24"/>
        </w:rPr>
        <w:t>необходимой</w:t>
      </w:r>
      <w:r>
        <w:rPr>
          <w:b/>
          <w:spacing w:val="40"/>
          <w:sz w:val="24"/>
        </w:rPr>
        <w:t xml:space="preserve"> </w:t>
      </w:r>
      <w:r>
        <w:rPr>
          <w:b/>
          <w:sz w:val="24"/>
        </w:rPr>
        <w:t>системы</w:t>
      </w:r>
      <w:r>
        <w:rPr>
          <w:b/>
          <w:spacing w:val="40"/>
          <w:sz w:val="24"/>
        </w:rPr>
        <w:t xml:space="preserve"> </w:t>
      </w:r>
      <w:r>
        <w:rPr>
          <w:b/>
          <w:sz w:val="24"/>
        </w:rPr>
        <w:t>условий</w:t>
      </w:r>
      <w:r>
        <w:rPr>
          <w:b/>
          <w:spacing w:val="40"/>
          <w:sz w:val="24"/>
        </w:rPr>
        <w:t xml:space="preserve"> </w:t>
      </w:r>
      <w:r>
        <w:rPr>
          <w:b/>
          <w:sz w:val="24"/>
        </w:rPr>
        <w:t>реализации ФОП НОО МБОУ «Набережно-Морквашская СОШ»</w:t>
      </w:r>
    </w:p>
    <w:tbl>
      <w:tblPr>
        <w:tblW w:w="9886" w:type="dxa"/>
        <w:jc w:val="left"/>
        <w:tblInd w:w="205" w:type="dxa"/>
        <w:tblLayout w:type="fixed"/>
        <w:tblCellMar>
          <w:top w:w="0" w:type="dxa"/>
          <w:left w:w="15" w:type="dxa"/>
          <w:bottom w:w="0" w:type="dxa"/>
          <w:right w:w="15" w:type="dxa"/>
        </w:tblCellMar>
        <w:tblLook w:val="01e0"/>
      </w:tblPr>
      <w:tblGrid>
        <w:gridCol w:w="3141"/>
        <w:gridCol w:w="5208"/>
        <w:gridCol w:w="1537"/>
      </w:tblGrid>
      <w:tr>
        <w:trPr>
          <w:trHeight w:val="682" w:hRule="atLeast"/>
        </w:trPr>
        <w:tc>
          <w:tcPr>
            <w:tcW w:w="3141"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7" w:after="0"/>
              <w:ind w:left="76" w:right="0" w:hanging="0"/>
              <w:rPr>
                <w:b/>
                <w:sz w:val="24"/>
              </w:rPr>
            </w:pPr>
            <w:r>
              <w:rPr>
                <w:b/>
                <w:sz w:val="24"/>
              </w:rPr>
              <w:t>Направление</w:t>
            </w:r>
            <w:r>
              <w:rPr>
                <w:b/>
                <w:spacing w:val="-2"/>
                <w:sz w:val="24"/>
              </w:rPr>
              <w:t xml:space="preserve"> мероприятий</w:t>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7" w:after="0"/>
              <w:ind w:left="9" w:right="0" w:hanging="0"/>
              <w:jc w:val="center"/>
              <w:rPr>
                <w:b/>
                <w:sz w:val="24"/>
              </w:rPr>
            </w:pPr>
            <w:r>
              <w:rPr>
                <w:b/>
                <w:spacing w:val="-2"/>
                <w:sz w:val="24"/>
              </w:rPr>
              <w:t>Мероприятия</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lineRule="auto" w:line="276" w:before="17" w:after="0"/>
              <w:ind w:left="128" w:right="0" w:firstLine="278"/>
              <w:rPr>
                <w:b/>
                <w:sz w:val="24"/>
              </w:rPr>
            </w:pPr>
            <w:r>
              <w:rPr>
                <w:b/>
                <w:spacing w:val="-2"/>
                <w:sz w:val="24"/>
              </w:rPr>
              <w:t>Сроки реализации</w:t>
            </w:r>
          </w:p>
        </w:tc>
      </w:tr>
      <w:tr>
        <w:trPr>
          <w:trHeight w:val="598" w:hRule="atLeast"/>
        </w:trPr>
        <w:tc>
          <w:tcPr>
            <w:tcW w:w="3141" w:type="dxa"/>
            <w:vMerge w:val="restart"/>
            <w:tcBorders>
              <w:top w:val="double" w:sz="4" w:space="0" w:color="000000"/>
              <w:left w:val="double" w:sz="4" w:space="0" w:color="000000"/>
              <w:bottom w:val="double" w:sz="4" w:space="0" w:color="000000"/>
              <w:right w:val="double" w:sz="4" w:space="0" w:color="000000"/>
            </w:tcBorders>
          </w:tcPr>
          <w:p>
            <w:pPr>
              <w:pStyle w:val="TableParagraph"/>
              <w:widowControl w:val="false"/>
              <w:spacing w:lineRule="auto" w:line="235" w:before="17" w:after="0"/>
              <w:ind w:left="28" w:right="288" w:hanging="0"/>
              <w:rPr>
                <w:sz w:val="24"/>
              </w:rPr>
            </w:pPr>
            <w:r>
              <w:rPr>
                <w:sz w:val="24"/>
              </w:rPr>
              <w:t>I.</w:t>
            </w:r>
            <w:r>
              <w:rPr>
                <w:spacing w:val="-15"/>
                <w:sz w:val="24"/>
              </w:rPr>
              <w:t xml:space="preserve"> </w:t>
            </w:r>
            <w:r>
              <w:rPr>
                <w:sz w:val="24"/>
              </w:rPr>
              <w:t xml:space="preserve">Нормативное </w:t>
            </w:r>
            <w:r>
              <w:rPr>
                <w:spacing w:val="-2"/>
                <w:sz w:val="24"/>
              </w:rPr>
              <w:t>обеспечение</w:t>
            </w:r>
          </w:p>
          <w:p>
            <w:pPr>
              <w:pStyle w:val="TableParagraph"/>
              <w:widowControl w:val="false"/>
              <w:spacing w:before="4" w:after="0"/>
              <w:ind w:left="28" w:right="0" w:hanging="0"/>
              <w:rPr>
                <w:sz w:val="24"/>
              </w:rPr>
            </w:pPr>
            <w:r>
              <w:rPr>
                <w:sz w:val="24"/>
              </w:rPr>
              <w:t xml:space="preserve">перехода на ФОП </w:t>
            </w:r>
            <w:r>
              <w:rPr>
                <w:spacing w:val="-5"/>
                <w:sz w:val="24"/>
              </w:rPr>
              <w:t>НОО</w:t>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lineRule="auto" w:line="235" w:before="17" w:after="0"/>
              <w:rPr>
                <w:sz w:val="24"/>
              </w:rPr>
            </w:pPr>
            <w:r>
              <w:rPr>
                <w:sz w:val="24"/>
              </w:rPr>
              <w:t>1.</w:t>
            </w:r>
            <w:r>
              <w:rPr>
                <w:spacing w:val="40"/>
                <w:sz w:val="24"/>
              </w:rPr>
              <w:t xml:space="preserve"> </w:t>
            </w:r>
            <w:r>
              <w:rPr>
                <w:sz w:val="24"/>
              </w:rPr>
              <w:t>Наличие</w:t>
            </w:r>
            <w:r>
              <w:rPr>
                <w:spacing w:val="40"/>
                <w:sz w:val="24"/>
              </w:rPr>
              <w:t xml:space="preserve"> </w:t>
            </w:r>
            <w:r>
              <w:rPr>
                <w:sz w:val="24"/>
              </w:rPr>
              <w:t>решения</w:t>
            </w:r>
            <w:r>
              <w:rPr>
                <w:spacing w:val="40"/>
                <w:sz w:val="24"/>
              </w:rPr>
              <w:t xml:space="preserve"> </w:t>
            </w:r>
            <w:r>
              <w:rPr>
                <w:sz w:val="24"/>
              </w:rPr>
              <w:t>педагогического</w:t>
            </w:r>
            <w:r>
              <w:rPr>
                <w:spacing w:val="40"/>
                <w:sz w:val="24"/>
              </w:rPr>
              <w:t xml:space="preserve"> </w:t>
            </w:r>
            <w:r>
              <w:rPr>
                <w:sz w:val="24"/>
              </w:rPr>
              <w:t>совета</w:t>
            </w:r>
            <w:r>
              <w:rPr>
                <w:spacing w:val="40"/>
                <w:sz w:val="24"/>
              </w:rPr>
              <w:t xml:space="preserve"> </w:t>
            </w:r>
            <w:r>
              <w:rPr>
                <w:sz w:val="24"/>
              </w:rPr>
              <w:t>о переходе на ФОП НОО</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ind w:left="32" w:right="0" w:hanging="0"/>
              <w:rPr>
                <w:sz w:val="24"/>
              </w:rPr>
            </w:pPr>
            <w:r>
              <w:rPr>
                <w:sz w:val="24"/>
              </w:rPr>
              <w:t>до</w:t>
            </w:r>
            <w:r>
              <w:rPr>
                <w:spacing w:val="3"/>
                <w:sz w:val="24"/>
              </w:rPr>
              <w:t xml:space="preserve"> </w:t>
            </w:r>
            <w:r>
              <w:rPr>
                <w:spacing w:val="-2"/>
                <w:sz w:val="24"/>
              </w:rPr>
              <w:t>01.09.2023</w:t>
            </w:r>
          </w:p>
        </w:tc>
      </w:tr>
      <w:tr>
        <w:trPr>
          <w:trHeight w:val="603"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lineRule="auto" w:line="235" w:before="22" w:after="0"/>
              <w:rPr>
                <w:sz w:val="24"/>
              </w:rPr>
            </w:pPr>
            <w:r>
              <w:rPr>
                <w:sz w:val="24"/>
              </w:rPr>
              <w:t>2.</w:t>
            </w:r>
            <w:r>
              <w:rPr>
                <w:spacing w:val="40"/>
                <w:sz w:val="24"/>
              </w:rPr>
              <w:t xml:space="preserve"> </w:t>
            </w:r>
            <w:r>
              <w:rPr>
                <w:sz w:val="24"/>
              </w:rPr>
              <w:t>Обеспечение</w:t>
            </w:r>
            <w:r>
              <w:rPr>
                <w:spacing w:val="40"/>
                <w:sz w:val="24"/>
              </w:rPr>
              <w:t xml:space="preserve"> </w:t>
            </w:r>
            <w:r>
              <w:rPr>
                <w:sz w:val="24"/>
              </w:rPr>
              <w:t>соответствия</w:t>
            </w:r>
            <w:r>
              <w:rPr>
                <w:spacing w:val="36"/>
                <w:sz w:val="24"/>
              </w:rPr>
              <w:t xml:space="preserve"> </w:t>
            </w:r>
            <w:r>
              <w:rPr>
                <w:sz w:val="24"/>
              </w:rPr>
              <w:t>нормативной</w:t>
            </w:r>
            <w:r>
              <w:rPr>
                <w:spacing w:val="37"/>
                <w:sz w:val="24"/>
              </w:rPr>
              <w:t xml:space="preserve"> </w:t>
            </w:r>
            <w:r>
              <w:rPr>
                <w:sz w:val="24"/>
              </w:rPr>
              <w:t>базы школы требованиям ФГОС НОО</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0" w:after="0"/>
              <w:ind w:left="0" w:right="0" w:hanging="0"/>
              <w:rPr>
                <w:sz w:val="24"/>
              </w:rPr>
            </w:pPr>
            <w:r>
              <w:rPr>
                <w:sz w:val="24"/>
              </w:rPr>
            </w:r>
          </w:p>
        </w:tc>
      </w:tr>
      <w:tr>
        <w:trPr>
          <w:trHeight w:val="1645"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ind w:left="30" w:right="19" w:hanging="0"/>
              <w:jc w:val="both"/>
              <w:rPr>
                <w:sz w:val="24"/>
              </w:rPr>
            </w:pPr>
            <w:r>
              <w:rPr>
                <w:sz w:val="24"/>
              </w:rPr>
              <w:t>3. Приведение должностных инструкций работников МБОУ «Набережно-Морквашская СОШ» в соответствие с требованиями ФГОС НОО, тарифно-квалификационными характеристиками и профессиональным стандартом</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ind w:left="32" w:right="0" w:hanging="0"/>
              <w:rPr>
                <w:sz w:val="24"/>
              </w:rPr>
            </w:pPr>
            <w:r>
              <w:rPr>
                <w:sz w:val="24"/>
              </w:rPr>
              <w:t>до</w:t>
            </w:r>
            <w:r>
              <w:rPr>
                <w:spacing w:val="3"/>
                <w:sz w:val="24"/>
              </w:rPr>
              <w:t xml:space="preserve"> </w:t>
            </w:r>
            <w:r>
              <w:rPr>
                <w:spacing w:val="-2"/>
                <w:sz w:val="24"/>
              </w:rPr>
              <w:t>01.09.2023</w:t>
            </w:r>
          </w:p>
        </w:tc>
      </w:tr>
      <w:tr>
        <w:trPr>
          <w:trHeight w:val="603"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428" w:leader="none"/>
                <w:tab w:val="left" w:pos="1771" w:leader="none"/>
                <w:tab w:val="left" w:pos="2119" w:leader="none"/>
                <w:tab w:val="left" w:pos="3650" w:leader="none"/>
              </w:tabs>
              <w:spacing w:lineRule="auto" w:line="235" w:before="22" w:after="0"/>
              <w:ind w:left="30" w:right="21" w:hanging="0"/>
              <w:rPr>
                <w:sz w:val="24"/>
              </w:rPr>
            </w:pPr>
            <w:r>
              <w:rPr>
                <w:spacing w:val="-6"/>
                <w:sz w:val="24"/>
              </w:rPr>
              <w:t>4.</w:t>
            </w:r>
            <w:r>
              <w:rPr>
                <w:sz w:val="24"/>
              </w:rPr>
              <w:tab/>
            </w:r>
            <w:r>
              <w:rPr>
                <w:spacing w:val="-2"/>
                <w:sz w:val="24"/>
              </w:rPr>
              <w:t>Разработка</w:t>
            </w:r>
            <w:r>
              <w:rPr>
                <w:sz w:val="24"/>
              </w:rPr>
              <w:tab/>
            </w:r>
            <w:r>
              <w:rPr>
                <w:spacing w:val="-10"/>
                <w:sz w:val="24"/>
              </w:rPr>
              <w:t>и</w:t>
            </w:r>
            <w:r>
              <w:rPr>
                <w:sz w:val="24"/>
              </w:rPr>
              <w:tab/>
            </w:r>
            <w:r>
              <w:rPr>
                <w:spacing w:val="-2"/>
                <w:sz w:val="24"/>
              </w:rPr>
              <w:t>утверждение</w:t>
            </w:r>
            <w:r>
              <w:rPr>
                <w:sz w:val="24"/>
              </w:rPr>
              <w:tab/>
            </w:r>
            <w:r>
              <w:rPr>
                <w:spacing w:val="-2"/>
                <w:sz w:val="24"/>
              </w:rPr>
              <w:t xml:space="preserve">плана-графика </w:t>
            </w:r>
            <w:r>
              <w:rPr>
                <w:sz w:val="24"/>
              </w:rPr>
              <w:t>перехода на ФОП НОО</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20" w:after="0"/>
              <w:ind w:left="32" w:right="0" w:hanging="0"/>
              <w:rPr>
                <w:sz w:val="24"/>
              </w:rPr>
            </w:pPr>
            <w:r>
              <w:rPr>
                <w:sz w:val="24"/>
              </w:rPr>
              <w:t>до</w:t>
            </w:r>
            <w:r>
              <w:rPr>
                <w:spacing w:val="3"/>
                <w:sz w:val="24"/>
              </w:rPr>
              <w:t xml:space="preserve"> </w:t>
            </w:r>
            <w:r>
              <w:rPr>
                <w:spacing w:val="-2"/>
                <w:sz w:val="24"/>
              </w:rPr>
              <w:t>01.09.2023</w:t>
            </w:r>
          </w:p>
        </w:tc>
      </w:tr>
      <w:tr>
        <w:trPr>
          <w:trHeight w:val="877"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ind w:left="30" w:right="19" w:hanging="0"/>
              <w:jc w:val="both"/>
              <w:rPr>
                <w:sz w:val="24"/>
              </w:rPr>
            </w:pPr>
            <w:r>
              <w:rPr>
                <w:sz w:val="24"/>
              </w:rPr>
              <w:t>5. Определение списка учебников и учебных пособий, используемых в МБОУ «Набережно-Морквашская СОШ» для реализации ФОП НОО</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1252" w:leader="none"/>
              </w:tabs>
              <w:spacing w:lineRule="auto" w:line="240" w:before="15" w:after="0"/>
              <w:ind w:left="32" w:right="9" w:hanging="0"/>
              <w:rPr>
                <w:sz w:val="24"/>
              </w:rPr>
            </w:pPr>
            <w:r>
              <w:rPr>
                <w:spacing w:val="-2"/>
                <w:sz w:val="24"/>
              </w:rPr>
              <w:t>ежегодно</w:t>
            </w:r>
            <w:r>
              <w:rPr>
                <w:sz w:val="24"/>
              </w:rPr>
              <w:tab/>
            </w:r>
            <w:r>
              <w:rPr>
                <w:spacing w:val="-6"/>
                <w:sz w:val="24"/>
              </w:rPr>
              <w:t xml:space="preserve">до </w:t>
            </w:r>
            <w:r>
              <w:rPr>
                <w:spacing w:val="-2"/>
                <w:sz w:val="24"/>
              </w:rPr>
              <w:t>01.09.</w:t>
            </w:r>
          </w:p>
        </w:tc>
      </w:tr>
      <w:tr>
        <w:trPr>
          <w:trHeight w:val="1708"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909" w:leader="none"/>
                <w:tab w:val="left" w:pos="2737" w:leader="none"/>
                <w:tab w:val="left" w:pos="4538" w:leader="none"/>
              </w:tabs>
              <w:spacing w:before="15" w:after="0"/>
              <w:ind w:left="30" w:right="19" w:hanging="0"/>
              <w:jc w:val="both"/>
              <w:rPr>
                <w:sz w:val="24"/>
              </w:rPr>
            </w:pPr>
            <w:r>
              <w:rPr>
                <w:spacing w:val="-6"/>
                <w:sz w:val="24"/>
              </w:rPr>
              <w:t>6.</w:t>
            </w:r>
            <w:r>
              <w:rPr>
                <w:sz w:val="24"/>
              </w:rPr>
              <w:tab/>
            </w:r>
            <w:r>
              <w:rPr>
                <w:spacing w:val="-2"/>
                <w:sz w:val="24"/>
              </w:rPr>
              <w:t>Разработка</w:t>
            </w:r>
            <w:r>
              <w:rPr>
                <w:sz w:val="24"/>
              </w:rPr>
              <w:tab/>
            </w:r>
            <w:r>
              <w:rPr>
                <w:spacing w:val="-2"/>
                <w:sz w:val="24"/>
              </w:rPr>
              <w:t>локальных</w:t>
            </w:r>
            <w:r>
              <w:rPr>
                <w:sz w:val="24"/>
              </w:rPr>
              <w:tab/>
            </w:r>
            <w:r>
              <w:rPr>
                <w:spacing w:val="-2"/>
                <w:sz w:val="24"/>
              </w:rPr>
              <w:t xml:space="preserve">актов, </w:t>
            </w:r>
            <w:r>
              <w:rPr>
                <w:sz w:val="24"/>
              </w:rPr>
              <w:t>устанавливающих требования к различным объектам инфраструктуры</w:t>
            </w:r>
          </w:p>
          <w:p>
            <w:pPr>
              <w:pStyle w:val="TableParagraph"/>
              <w:widowControl w:val="false"/>
              <w:spacing w:before="3" w:after="0"/>
              <w:ind w:left="30" w:right="15" w:hanging="0"/>
              <w:jc w:val="both"/>
              <w:rPr>
                <w:sz w:val="24"/>
              </w:rPr>
            </w:pPr>
            <w:r>
              <w:rPr>
                <w:sz w:val="24"/>
              </w:rPr>
              <w:t>МБОУ «Набережно-Морквашская СОШ» с учётом</w:t>
            </w:r>
            <w:r>
              <w:rPr>
                <w:spacing w:val="40"/>
                <w:sz w:val="24"/>
              </w:rPr>
              <w:t xml:space="preserve"> </w:t>
            </w:r>
            <w:r>
              <w:rPr>
                <w:sz w:val="24"/>
              </w:rPr>
              <w:t>требований к необходимой и достаточной оснащённости учебной деятельности</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ind w:left="32" w:right="0" w:hanging="0"/>
              <w:rPr>
                <w:sz w:val="24"/>
              </w:rPr>
            </w:pPr>
            <w:r>
              <w:rPr>
                <w:sz w:val="24"/>
              </w:rPr>
              <w:t>до</w:t>
            </w:r>
            <w:r>
              <w:rPr>
                <w:spacing w:val="1"/>
                <w:sz w:val="24"/>
              </w:rPr>
              <w:t xml:space="preserve"> </w:t>
            </w:r>
            <w:r>
              <w:rPr>
                <w:spacing w:val="-2"/>
                <w:sz w:val="24"/>
              </w:rPr>
              <w:t>01.09.</w:t>
            </w:r>
          </w:p>
        </w:tc>
      </w:tr>
      <w:tr>
        <w:trPr>
          <w:trHeight w:val="1974"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numPr>
                <w:ilvl w:val="0"/>
                <w:numId w:val="2"/>
              </w:numPr>
              <w:tabs>
                <w:tab w:val="clear" w:pos="720"/>
                <w:tab w:val="left" w:pos="274" w:leader="none"/>
              </w:tabs>
              <w:spacing w:lineRule="auto" w:line="240" w:before="15" w:after="0"/>
              <w:ind w:left="274" w:right="0" w:hanging="244"/>
              <w:jc w:val="left"/>
              <w:rPr>
                <w:sz w:val="24"/>
              </w:rPr>
            </w:pPr>
            <w:r>
              <w:rPr>
                <w:spacing w:val="-2"/>
                <w:sz w:val="24"/>
              </w:rPr>
              <w:t>Разработка:</w:t>
            </w:r>
          </w:p>
          <w:p>
            <w:pPr>
              <w:pStyle w:val="TableParagraph"/>
              <w:widowControl w:val="false"/>
              <w:numPr>
                <w:ilvl w:val="1"/>
                <w:numId w:val="2"/>
              </w:numPr>
              <w:tabs>
                <w:tab w:val="clear" w:pos="720"/>
                <w:tab w:val="left" w:pos="173" w:leader="none"/>
              </w:tabs>
              <w:spacing w:lineRule="exact" w:line="275" w:before="2" w:after="0"/>
              <w:ind w:left="173" w:right="0" w:hanging="143"/>
              <w:jc w:val="left"/>
              <w:rPr>
                <w:sz w:val="24"/>
              </w:rPr>
            </w:pPr>
            <w:r>
              <w:rPr>
                <w:sz w:val="24"/>
              </w:rPr>
              <w:t>учебного</w:t>
            </w:r>
            <w:r>
              <w:rPr>
                <w:spacing w:val="-8"/>
                <w:sz w:val="24"/>
              </w:rPr>
              <w:t xml:space="preserve"> </w:t>
            </w:r>
            <w:r>
              <w:rPr>
                <w:spacing w:val="-2"/>
                <w:sz w:val="24"/>
              </w:rPr>
              <w:t>плана;</w:t>
            </w:r>
          </w:p>
          <w:p>
            <w:pPr>
              <w:pStyle w:val="TableParagraph"/>
              <w:widowControl w:val="false"/>
              <w:numPr>
                <w:ilvl w:val="1"/>
                <w:numId w:val="2"/>
              </w:numPr>
              <w:tabs>
                <w:tab w:val="clear" w:pos="720"/>
                <w:tab w:val="left" w:pos="202" w:leader="none"/>
              </w:tabs>
              <w:spacing w:lineRule="auto" w:line="240" w:before="0" w:after="0"/>
              <w:ind w:left="30" w:right="21" w:hanging="0"/>
              <w:jc w:val="left"/>
              <w:rPr>
                <w:sz w:val="24"/>
              </w:rPr>
            </w:pPr>
            <w:r>
              <w:rPr>
                <w:sz w:val="24"/>
              </w:rPr>
              <w:t>рабочих программ учебных предметов,</w:t>
            </w:r>
            <w:r>
              <w:rPr>
                <w:spacing w:val="22"/>
                <w:sz w:val="24"/>
              </w:rPr>
              <w:t xml:space="preserve"> </w:t>
            </w:r>
            <w:r>
              <w:rPr>
                <w:sz w:val="24"/>
              </w:rPr>
              <w:t>курсов, дисциплин, модулей;</w:t>
            </w:r>
          </w:p>
          <w:p>
            <w:pPr>
              <w:pStyle w:val="TableParagraph"/>
              <w:widowControl w:val="false"/>
              <w:numPr>
                <w:ilvl w:val="1"/>
                <w:numId w:val="2"/>
              </w:numPr>
              <w:tabs>
                <w:tab w:val="clear" w:pos="720"/>
                <w:tab w:val="left" w:pos="173" w:leader="none"/>
              </w:tabs>
              <w:spacing w:lineRule="exact" w:line="271" w:before="0" w:after="0"/>
              <w:ind w:left="173" w:right="0" w:hanging="143"/>
              <w:jc w:val="left"/>
              <w:rPr>
                <w:sz w:val="24"/>
              </w:rPr>
            </w:pPr>
            <w:r>
              <w:rPr>
                <w:sz w:val="24"/>
              </w:rPr>
              <w:t>годового</w:t>
            </w:r>
            <w:r>
              <w:rPr>
                <w:spacing w:val="-4"/>
                <w:sz w:val="24"/>
              </w:rPr>
              <w:t xml:space="preserve"> </w:t>
            </w:r>
            <w:r>
              <w:rPr>
                <w:sz w:val="24"/>
              </w:rPr>
              <w:t>календарного</w:t>
            </w:r>
            <w:r>
              <w:rPr>
                <w:spacing w:val="-7"/>
                <w:sz w:val="24"/>
              </w:rPr>
              <w:t xml:space="preserve"> </w:t>
            </w:r>
            <w:r>
              <w:rPr>
                <w:sz w:val="24"/>
              </w:rPr>
              <w:t>учебного</w:t>
            </w:r>
            <w:r>
              <w:rPr>
                <w:spacing w:val="-6"/>
                <w:sz w:val="24"/>
              </w:rPr>
              <w:t xml:space="preserve"> </w:t>
            </w:r>
            <w:r>
              <w:rPr>
                <w:spacing w:val="-2"/>
                <w:sz w:val="24"/>
              </w:rPr>
              <w:t>графика;</w:t>
            </w:r>
          </w:p>
          <w:p>
            <w:pPr>
              <w:pStyle w:val="TableParagraph"/>
              <w:widowControl w:val="false"/>
              <w:numPr>
                <w:ilvl w:val="1"/>
                <w:numId w:val="2"/>
              </w:numPr>
              <w:tabs>
                <w:tab w:val="clear" w:pos="720"/>
                <w:tab w:val="left" w:pos="274" w:leader="none"/>
              </w:tabs>
              <w:spacing w:lineRule="auto" w:line="235" w:before="4" w:after="0"/>
              <w:ind w:left="30" w:right="79" w:hanging="0"/>
              <w:jc w:val="left"/>
              <w:rPr>
                <w:sz w:val="24"/>
              </w:rPr>
            </w:pPr>
            <w:r>
              <w:rPr>
                <w:sz w:val="24"/>
              </w:rPr>
              <w:t>ЛНА,</w:t>
            </w:r>
            <w:r>
              <w:rPr>
                <w:spacing w:val="80"/>
                <w:sz w:val="24"/>
              </w:rPr>
              <w:t xml:space="preserve"> </w:t>
            </w:r>
            <w:r>
              <w:rPr>
                <w:sz w:val="24"/>
              </w:rPr>
              <w:t>регламентирующих</w:t>
            </w:r>
            <w:r>
              <w:rPr>
                <w:spacing w:val="80"/>
                <w:sz w:val="24"/>
              </w:rPr>
              <w:t xml:space="preserve"> </w:t>
            </w:r>
            <w:r>
              <w:rPr>
                <w:sz w:val="24"/>
              </w:rPr>
              <w:t>реализацию</w:t>
            </w:r>
            <w:r>
              <w:rPr>
                <w:spacing w:val="80"/>
                <w:sz w:val="24"/>
              </w:rPr>
              <w:t xml:space="preserve"> </w:t>
            </w:r>
            <w:r>
              <w:rPr>
                <w:sz w:val="24"/>
              </w:rPr>
              <w:t xml:space="preserve">ФОП </w:t>
            </w:r>
            <w:r>
              <w:rPr>
                <w:spacing w:val="-4"/>
                <w:sz w:val="24"/>
              </w:rPr>
              <w:t>НОО</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ind w:left="32" w:right="0" w:hanging="0"/>
              <w:rPr>
                <w:sz w:val="24"/>
              </w:rPr>
            </w:pPr>
            <w:r>
              <w:rPr>
                <w:sz w:val="24"/>
              </w:rPr>
              <w:t>до</w:t>
            </w:r>
            <w:r>
              <w:rPr>
                <w:spacing w:val="1"/>
                <w:sz w:val="24"/>
              </w:rPr>
              <w:t xml:space="preserve"> </w:t>
            </w:r>
            <w:r>
              <w:rPr>
                <w:spacing w:val="-2"/>
                <w:sz w:val="24"/>
              </w:rPr>
              <w:t>01.09.</w:t>
            </w:r>
          </w:p>
        </w:tc>
      </w:tr>
    </w:tbl>
    <w:p>
      <w:pPr>
        <w:sectPr>
          <w:footerReference w:type="default" r:id="rId23"/>
          <w:footerReference w:type="first" r:id="rId24"/>
          <w:type w:val="nextPage"/>
          <w:pgSz w:w="11906" w:h="16838"/>
          <w:pgMar w:left="900" w:right="740" w:gutter="0" w:header="0" w:top="1100" w:footer="1353" w:bottom="1540"/>
          <w:pgNumType w:fmt="decimal"/>
          <w:formProt w:val="false"/>
          <w:textDirection w:val="lrTb"/>
          <w:docGrid w:type="default" w:linePitch="100" w:charSpace="4096"/>
        </w:sectPr>
      </w:pPr>
    </w:p>
    <w:p>
      <w:pPr>
        <w:pStyle w:val="Style14"/>
        <w:spacing w:before="3" w:after="0"/>
        <w:ind w:left="0" w:right="0" w:hanging="0"/>
        <w:jc w:val="left"/>
        <w:rPr>
          <w:b/>
          <w:sz w:val="2"/>
        </w:rPr>
      </w:pPr>
      <w:r>
        <w:rPr>
          <w:b/>
          <w:sz w:val="2"/>
        </w:rPr>
      </w:r>
    </w:p>
    <w:tbl>
      <w:tblPr>
        <w:tblW w:w="9886" w:type="dxa"/>
        <w:jc w:val="left"/>
        <w:tblInd w:w="205" w:type="dxa"/>
        <w:tblLayout w:type="fixed"/>
        <w:tblCellMar>
          <w:top w:w="0" w:type="dxa"/>
          <w:left w:w="15" w:type="dxa"/>
          <w:bottom w:w="0" w:type="dxa"/>
          <w:right w:w="15" w:type="dxa"/>
        </w:tblCellMar>
        <w:tblLook w:val="01e0"/>
      </w:tblPr>
      <w:tblGrid>
        <w:gridCol w:w="3141"/>
        <w:gridCol w:w="5208"/>
        <w:gridCol w:w="1537"/>
      </w:tblGrid>
      <w:tr>
        <w:trPr>
          <w:trHeight w:val="870" w:hRule="atLeast"/>
        </w:trPr>
        <w:tc>
          <w:tcPr>
            <w:tcW w:w="3141" w:type="dxa"/>
            <w:vMerge w:val="restart"/>
            <w:tcBorders>
              <w:top w:val="double" w:sz="4" w:space="0" w:color="000000"/>
              <w:left w:val="double" w:sz="4" w:space="0" w:color="000000"/>
              <w:bottom w:val="double" w:sz="4" w:space="0" w:color="000000"/>
              <w:right w:val="double" w:sz="4" w:space="0" w:color="000000"/>
            </w:tcBorders>
          </w:tcPr>
          <w:p>
            <w:pPr>
              <w:pStyle w:val="TableParagraph"/>
              <w:widowControl w:val="false"/>
              <w:spacing w:lineRule="auto" w:line="235" w:before="15" w:after="0"/>
              <w:ind w:left="28" w:right="0" w:hanging="0"/>
              <w:rPr>
                <w:sz w:val="24"/>
              </w:rPr>
            </w:pPr>
            <w:r>
              <w:rPr>
                <w:sz w:val="24"/>
              </w:rPr>
              <w:t>II.</w:t>
            </w:r>
            <w:r>
              <w:rPr>
                <w:spacing w:val="80"/>
                <w:sz w:val="24"/>
              </w:rPr>
              <w:t xml:space="preserve"> </w:t>
            </w:r>
            <w:r>
              <w:rPr>
                <w:sz w:val="24"/>
              </w:rPr>
              <w:t>Финансовое</w:t>
            </w:r>
            <w:r>
              <w:rPr>
                <w:spacing w:val="40"/>
                <w:sz w:val="24"/>
              </w:rPr>
              <w:t xml:space="preserve"> </w:t>
            </w:r>
            <w:r>
              <w:rPr>
                <w:sz w:val="24"/>
              </w:rPr>
              <w:t>обеспечение реализации ФОП НОО</w:t>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3" w:after="0"/>
              <w:ind w:left="30" w:right="17" w:hanging="0"/>
              <w:jc w:val="both"/>
              <w:rPr>
                <w:sz w:val="24"/>
              </w:rPr>
            </w:pPr>
            <w:r>
              <w:rPr>
                <w:sz w:val="24"/>
              </w:rPr>
              <w:t>1. Определение объёма расходов, необходимых для реализации ФОП НОО и достижения планируемых результатов</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3" w:after="0"/>
              <w:ind w:left="32" w:right="0" w:hanging="0"/>
              <w:rPr>
                <w:sz w:val="24"/>
              </w:rPr>
            </w:pPr>
            <w:r>
              <w:rPr>
                <w:sz w:val="24"/>
              </w:rPr>
              <w:t>до</w:t>
            </w:r>
            <w:r>
              <w:rPr>
                <w:spacing w:val="1"/>
                <w:sz w:val="24"/>
              </w:rPr>
              <w:t xml:space="preserve"> </w:t>
            </w:r>
            <w:r>
              <w:rPr>
                <w:spacing w:val="-2"/>
                <w:sz w:val="24"/>
              </w:rPr>
              <w:t>01.09.</w:t>
            </w:r>
          </w:p>
        </w:tc>
      </w:tr>
      <w:tr>
        <w:trPr>
          <w:trHeight w:val="1708"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20" w:after="0"/>
              <w:ind w:left="30" w:right="20" w:hanging="0"/>
              <w:jc w:val="both"/>
              <w:rPr>
                <w:sz w:val="24"/>
              </w:rPr>
            </w:pPr>
            <w:r>
              <w:rPr>
                <w:sz w:val="24"/>
              </w:rPr>
              <w:t>2. Корректировка локальных актов (внесение изменений в них), регламентирующих установление заработной платы работников МБОУ «Набережно-Морквашская СОШ», в том числе стимулирующих надбавок и доплат, порядка и размеров премирования</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20" w:after="0"/>
              <w:ind w:left="32" w:right="0" w:hanging="0"/>
              <w:rPr>
                <w:sz w:val="24"/>
              </w:rPr>
            </w:pPr>
            <w:r>
              <w:rPr>
                <w:sz w:val="24"/>
              </w:rPr>
              <w:t>до</w:t>
            </w:r>
            <w:r>
              <w:rPr>
                <w:spacing w:val="1"/>
                <w:sz w:val="24"/>
              </w:rPr>
              <w:t xml:space="preserve"> </w:t>
            </w:r>
            <w:r>
              <w:rPr>
                <w:spacing w:val="-2"/>
                <w:sz w:val="24"/>
              </w:rPr>
              <w:t>01.09.</w:t>
            </w:r>
          </w:p>
        </w:tc>
      </w:tr>
      <w:tr>
        <w:trPr>
          <w:trHeight w:val="877"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ind w:left="30" w:right="21" w:hanging="0"/>
              <w:jc w:val="both"/>
              <w:rPr>
                <w:sz w:val="24"/>
              </w:rPr>
            </w:pPr>
            <w:r>
              <w:rPr>
                <w:sz w:val="24"/>
              </w:rPr>
              <w:t xml:space="preserve">3. Заключение дополнительных соглашений к трудовому договору с педагогическими </w:t>
            </w:r>
            <w:r>
              <w:rPr>
                <w:spacing w:val="-2"/>
                <w:sz w:val="24"/>
              </w:rPr>
              <w:t>работниками</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ind w:left="32" w:right="0" w:hanging="0"/>
              <w:rPr>
                <w:sz w:val="24"/>
              </w:rPr>
            </w:pPr>
            <w:r>
              <w:rPr>
                <w:sz w:val="24"/>
              </w:rPr>
              <w:t>до</w:t>
            </w:r>
            <w:r>
              <w:rPr>
                <w:spacing w:val="1"/>
                <w:sz w:val="24"/>
              </w:rPr>
              <w:t xml:space="preserve"> </w:t>
            </w:r>
            <w:r>
              <w:rPr>
                <w:spacing w:val="-2"/>
                <w:sz w:val="24"/>
              </w:rPr>
              <w:t>01.09.</w:t>
            </w:r>
          </w:p>
        </w:tc>
      </w:tr>
      <w:tr>
        <w:trPr>
          <w:trHeight w:val="877" w:hRule="atLeast"/>
        </w:trPr>
        <w:tc>
          <w:tcPr>
            <w:tcW w:w="3141" w:type="dxa"/>
            <w:vMerge w:val="restart"/>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1280" w:leader="none"/>
              </w:tabs>
              <w:spacing w:before="20" w:after="0"/>
              <w:ind w:left="28" w:right="15" w:hanging="0"/>
              <w:jc w:val="both"/>
              <w:rPr>
                <w:sz w:val="24"/>
              </w:rPr>
            </w:pPr>
            <w:r>
              <w:rPr>
                <w:spacing w:val="-4"/>
                <w:sz w:val="24"/>
              </w:rPr>
              <w:t>III.</w:t>
            </w:r>
            <w:r>
              <w:rPr>
                <w:sz w:val="24"/>
              </w:rPr>
              <w:tab/>
            </w:r>
            <w:r>
              <w:rPr>
                <w:spacing w:val="-2"/>
                <w:sz w:val="24"/>
              </w:rPr>
              <w:t xml:space="preserve">Организационное </w:t>
            </w:r>
            <w:r>
              <w:rPr>
                <w:sz w:val="24"/>
              </w:rPr>
              <w:t>обеспечение реализации</w:t>
            </w:r>
            <w:r>
              <w:rPr>
                <w:spacing w:val="40"/>
                <w:sz w:val="24"/>
              </w:rPr>
              <w:t xml:space="preserve"> </w:t>
            </w:r>
            <w:r>
              <w:rPr>
                <w:sz w:val="24"/>
              </w:rPr>
              <w:t>ФОП НОО</w:t>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20" w:after="0"/>
              <w:ind w:left="30" w:right="21" w:hanging="0"/>
              <w:jc w:val="both"/>
              <w:rPr>
                <w:sz w:val="24"/>
              </w:rPr>
            </w:pPr>
            <w:r>
              <w:rPr>
                <w:sz w:val="24"/>
              </w:rPr>
              <w:t>1. Обеспечение координации взаимодействия участников образовательных отношений по организации реализации ФОП НОО</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689" w:leader="none"/>
              </w:tabs>
              <w:spacing w:lineRule="auto" w:line="235" w:before="22" w:after="0"/>
              <w:ind w:left="32" w:right="10" w:hanging="0"/>
              <w:rPr>
                <w:sz w:val="24"/>
              </w:rPr>
            </w:pPr>
            <w:r>
              <w:rPr>
                <w:spacing w:val="-10"/>
                <w:sz w:val="24"/>
              </w:rPr>
              <w:t>в</w:t>
            </w:r>
            <w:r>
              <w:rPr>
                <w:sz w:val="24"/>
              </w:rPr>
              <w:tab/>
            </w:r>
            <w:r>
              <w:rPr>
                <w:spacing w:val="-2"/>
                <w:sz w:val="24"/>
              </w:rPr>
              <w:t xml:space="preserve">течение </w:t>
            </w:r>
            <w:r>
              <w:rPr>
                <w:spacing w:val="-4"/>
                <w:sz w:val="24"/>
              </w:rPr>
              <w:t>года</w:t>
            </w:r>
          </w:p>
        </w:tc>
      </w:tr>
      <w:tr>
        <w:trPr>
          <w:trHeight w:val="1434"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20" w:after="0"/>
              <w:ind w:left="30" w:right="19" w:hanging="0"/>
              <w:jc w:val="both"/>
              <w:rPr>
                <w:sz w:val="24"/>
              </w:rPr>
            </w:pPr>
            <w:r>
              <w:rPr>
                <w:sz w:val="24"/>
              </w:rPr>
              <w:t>2. Разработка</w:t>
            </w:r>
            <w:r>
              <w:rPr>
                <w:spacing w:val="-2"/>
                <w:sz w:val="24"/>
              </w:rPr>
              <w:t xml:space="preserve"> </w:t>
            </w:r>
            <w:r>
              <w:rPr>
                <w:sz w:val="24"/>
              </w:rPr>
              <w:t>и</w:t>
            </w:r>
            <w:r>
              <w:rPr>
                <w:spacing w:val="-1"/>
                <w:sz w:val="24"/>
              </w:rPr>
              <w:t xml:space="preserve"> </w:t>
            </w:r>
            <w:r>
              <w:rPr>
                <w:sz w:val="24"/>
              </w:rPr>
              <w:t>реализация</w:t>
            </w:r>
            <w:r>
              <w:rPr>
                <w:spacing w:val="-2"/>
                <w:sz w:val="24"/>
              </w:rPr>
              <w:t xml:space="preserve"> </w:t>
            </w:r>
            <w:r>
              <w:rPr>
                <w:sz w:val="24"/>
              </w:rPr>
              <w:t>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20" w:after="0"/>
              <w:ind w:left="32" w:right="0" w:hanging="0"/>
              <w:rPr>
                <w:sz w:val="24"/>
              </w:rPr>
            </w:pPr>
            <w:r>
              <w:rPr>
                <w:sz w:val="24"/>
              </w:rPr>
              <w:t>до</w:t>
            </w:r>
            <w:r>
              <w:rPr>
                <w:spacing w:val="1"/>
                <w:sz w:val="24"/>
              </w:rPr>
              <w:t xml:space="preserve"> </w:t>
            </w:r>
            <w:r>
              <w:rPr>
                <w:spacing w:val="-2"/>
                <w:sz w:val="24"/>
              </w:rPr>
              <w:t>01.09.</w:t>
            </w:r>
          </w:p>
        </w:tc>
      </w:tr>
      <w:tr>
        <w:trPr>
          <w:trHeight w:val="599"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2300" w:leader="none"/>
                <w:tab w:val="left" w:pos="3321" w:leader="none"/>
              </w:tabs>
              <w:spacing w:before="15" w:after="0"/>
              <w:ind w:left="750" w:right="22" w:hanging="360"/>
              <w:rPr>
                <w:sz w:val="24"/>
              </w:rPr>
            </w:pPr>
            <w:r>
              <w:rPr>
                <w:sz w:val="24"/>
              </w:rPr>
              <w:t>4.</w:t>
            </w:r>
            <w:r>
              <w:rPr>
                <w:spacing w:val="80"/>
                <w:sz w:val="24"/>
              </w:rPr>
              <w:t xml:space="preserve"> </w:t>
            </w:r>
            <w:r>
              <w:rPr>
                <w:sz w:val="24"/>
              </w:rPr>
              <w:t>Разработка</w:t>
              <w:tab/>
            </w:r>
            <w:r>
              <w:rPr>
                <w:spacing w:val="-2"/>
                <w:sz w:val="24"/>
              </w:rPr>
              <w:t>плана</w:t>
            </w:r>
            <w:r>
              <w:rPr>
                <w:sz w:val="24"/>
              </w:rPr>
              <w:tab/>
            </w:r>
            <w:r>
              <w:rPr>
                <w:spacing w:val="-2"/>
                <w:sz w:val="24"/>
              </w:rPr>
              <w:t>внутришкольного контроля</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ind w:left="32" w:right="0" w:hanging="0"/>
              <w:rPr>
                <w:sz w:val="24"/>
              </w:rPr>
            </w:pPr>
            <w:r>
              <w:rPr>
                <w:sz w:val="24"/>
              </w:rPr>
              <w:t>до</w:t>
            </w:r>
            <w:r>
              <w:rPr>
                <w:spacing w:val="1"/>
                <w:sz w:val="24"/>
              </w:rPr>
              <w:t xml:space="preserve"> </w:t>
            </w:r>
            <w:r>
              <w:rPr>
                <w:spacing w:val="-2"/>
                <w:sz w:val="24"/>
              </w:rPr>
              <w:t>01.09.</w:t>
            </w:r>
          </w:p>
        </w:tc>
      </w:tr>
      <w:tr>
        <w:trPr>
          <w:trHeight w:val="603" w:hRule="atLeast"/>
        </w:trPr>
        <w:tc>
          <w:tcPr>
            <w:tcW w:w="3141" w:type="dxa"/>
            <w:vMerge w:val="restart"/>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598" w:leader="none"/>
                <w:tab w:val="left" w:pos="1813" w:leader="none"/>
              </w:tabs>
              <w:spacing w:lineRule="auto" w:line="235" w:before="22" w:after="0"/>
              <w:ind w:left="28" w:right="15" w:hanging="0"/>
              <w:rPr>
                <w:sz w:val="24"/>
              </w:rPr>
            </w:pPr>
            <w:r>
              <w:rPr>
                <w:spacing w:val="-4"/>
                <w:sz w:val="24"/>
              </w:rPr>
              <w:t>IV.</w:t>
            </w:r>
            <w:r>
              <w:rPr>
                <w:sz w:val="24"/>
              </w:rPr>
              <w:tab/>
            </w:r>
            <w:r>
              <w:rPr>
                <w:spacing w:val="-2"/>
                <w:sz w:val="24"/>
              </w:rPr>
              <w:t>Кадровое</w:t>
            </w:r>
            <w:r>
              <w:rPr>
                <w:sz w:val="24"/>
              </w:rPr>
              <w:tab/>
            </w:r>
            <w:r>
              <w:rPr>
                <w:spacing w:val="-2"/>
                <w:sz w:val="24"/>
              </w:rPr>
              <w:t xml:space="preserve">обеспечение </w:t>
            </w:r>
            <w:r>
              <w:rPr>
                <w:sz w:val="24"/>
              </w:rPr>
              <w:t>реализации ФОП НОО</w:t>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lineRule="auto" w:line="235" w:before="22" w:after="0"/>
              <w:rPr>
                <w:sz w:val="24"/>
              </w:rPr>
            </w:pPr>
            <w:r>
              <w:rPr>
                <w:sz w:val="24"/>
              </w:rPr>
              <w:t>1.</w:t>
            </w:r>
            <w:r>
              <w:rPr>
                <w:spacing w:val="80"/>
                <w:sz w:val="24"/>
              </w:rPr>
              <w:t xml:space="preserve"> </w:t>
            </w:r>
            <w:r>
              <w:rPr>
                <w:sz w:val="24"/>
              </w:rPr>
              <w:t>Анализ</w:t>
            </w:r>
            <w:r>
              <w:rPr>
                <w:spacing w:val="80"/>
                <w:sz w:val="24"/>
              </w:rPr>
              <w:t xml:space="preserve"> </w:t>
            </w:r>
            <w:r>
              <w:rPr>
                <w:sz w:val="24"/>
              </w:rPr>
              <w:t>кадрового</w:t>
            </w:r>
            <w:r>
              <w:rPr>
                <w:spacing w:val="80"/>
                <w:sz w:val="24"/>
              </w:rPr>
              <w:t xml:space="preserve"> </w:t>
            </w:r>
            <w:r>
              <w:rPr>
                <w:sz w:val="24"/>
              </w:rPr>
              <w:t>обеспечения</w:t>
            </w:r>
            <w:r>
              <w:rPr>
                <w:spacing w:val="80"/>
                <w:sz w:val="24"/>
              </w:rPr>
              <w:t xml:space="preserve"> </w:t>
            </w:r>
            <w:r>
              <w:rPr>
                <w:sz w:val="24"/>
              </w:rPr>
              <w:t>реализации ФОП НОО</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20" w:after="0"/>
              <w:ind w:left="32" w:right="0" w:hanging="0"/>
              <w:rPr>
                <w:sz w:val="24"/>
              </w:rPr>
            </w:pPr>
            <w:r>
              <w:rPr>
                <w:sz w:val="24"/>
              </w:rPr>
              <w:t>до</w:t>
            </w:r>
            <w:r>
              <w:rPr>
                <w:spacing w:val="1"/>
                <w:sz w:val="24"/>
              </w:rPr>
              <w:t xml:space="preserve"> </w:t>
            </w:r>
            <w:r>
              <w:rPr>
                <w:spacing w:val="-2"/>
                <w:sz w:val="24"/>
              </w:rPr>
              <w:t>01.09.</w:t>
            </w:r>
          </w:p>
        </w:tc>
      </w:tr>
      <w:tr>
        <w:trPr>
          <w:trHeight w:val="1155"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ind w:left="30" w:right="19" w:hanging="0"/>
              <w:jc w:val="both"/>
              <w:rPr>
                <w:sz w:val="24"/>
              </w:rPr>
            </w:pPr>
            <w:r>
              <w:rPr>
                <w:sz w:val="24"/>
              </w:rPr>
              <w:t>2. Создание (корректировка) плана-графика повышения квалификации педагогических и руководящих работников МБОУ «Набережно-Морквашская СОШ» в связи с реализацией ФОП НОО</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ind w:left="32" w:right="0" w:hanging="0"/>
              <w:rPr>
                <w:sz w:val="24"/>
              </w:rPr>
            </w:pPr>
            <w:r>
              <w:rPr>
                <w:sz w:val="24"/>
              </w:rPr>
              <w:t>до</w:t>
            </w:r>
            <w:r>
              <w:rPr>
                <w:spacing w:val="1"/>
                <w:sz w:val="24"/>
              </w:rPr>
              <w:t xml:space="preserve"> </w:t>
            </w:r>
            <w:r>
              <w:rPr>
                <w:spacing w:val="-2"/>
                <w:sz w:val="24"/>
              </w:rPr>
              <w:t>01.09.</w:t>
            </w:r>
          </w:p>
        </w:tc>
      </w:tr>
      <w:tr>
        <w:trPr>
          <w:trHeight w:val="1150"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ind w:left="30" w:right="19" w:hanging="0"/>
              <w:jc w:val="both"/>
              <w:rPr>
                <w:sz w:val="24"/>
              </w:rPr>
            </w:pPr>
            <w:r>
              <w:rPr>
                <w:sz w:val="24"/>
              </w:rPr>
              <w:t>3. Разработка (корректировка) плана научно- методической работы (внутришкольного повышения квалификации) с ориентацией на проблемы введения ФГОС НОО</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ind w:left="32" w:right="0" w:hanging="0"/>
              <w:rPr>
                <w:sz w:val="24"/>
              </w:rPr>
            </w:pPr>
            <w:r>
              <w:rPr>
                <w:sz w:val="24"/>
              </w:rPr>
              <w:t>до</w:t>
            </w:r>
            <w:r>
              <w:rPr>
                <w:spacing w:val="1"/>
                <w:sz w:val="24"/>
              </w:rPr>
              <w:t xml:space="preserve"> </w:t>
            </w:r>
            <w:r>
              <w:rPr>
                <w:spacing w:val="-2"/>
                <w:sz w:val="24"/>
              </w:rPr>
              <w:t>01.09.</w:t>
            </w:r>
          </w:p>
        </w:tc>
      </w:tr>
      <w:tr>
        <w:trPr>
          <w:trHeight w:val="877" w:hRule="atLeast"/>
        </w:trPr>
        <w:tc>
          <w:tcPr>
            <w:tcW w:w="3141" w:type="dxa"/>
            <w:vMerge w:val="restart"/>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1280" w:leader="none"/>
              </w:tabs>
              <w:spacing w:before="20" w:after="0"/>
              <w:ind w:left="28" w:right="15" w:hanging="0"/>
              <w:jc w:val="both"/>
              <w:rPr>
                <w:sz w:val="24"/>
              </w:rPr>
            </w:pPr>
            <w:r>
              <w:rPr>
                <w:spacing w:val="-6"/>
                <w:sz w:val="24"/>
              </w:rPr>
              <w:t>V.</w:t>
            </w:r>
            <w:r>
              <w:rPr>
                <w:sz w:val="24"/>
              </w:rPr>
              <w:tab/>
            </w:r>
            <w:r>
              <w:rPr>
                <w:spacing w:val="-2"/>
                <w:sz w:val="24"/>
              </w:rPr>
              <w:t xml:space="preserve">Информационное </w:t>
            </w:r>
            <w:r>
              <w:rPr>
                <w:sz w:val="24"/>
              </w:rPr>
              <w:t>обеспечение реализации</w:t>
            </w:r>
            <w:r>
              <w:rPr>
                <w:spacing w:val="40"/>
                <w:sz w:val="24"/>
              </w:rPr>
              <w:t xml:space="preserve"> </w:t>
            </w:r>
            <w:r>
              <w:rPr>
                <w:sz w:val="24"/>
              </w:rPr>
              <w:t>ФОП НОО</w:t>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20" w:after="0"/>
              <w:ind w:left="30" w:right="17" w:hanging="0"/>
              <w:jc w:val="both"/>
              <w:rPr>
                <w:sz w:val="24"/>
              </w:rPr>
            </w:pPr>
            <w:r>
              <w:rPr>
                <w:sz w:val="24"/>
              </w:rPr>
              <w:t>1. Размещение на сайте МБОУ «Набережно-Морквашская СОШ» информационных материалов о реализации ФОП НОО</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689" w:leader="none"/>
              </w:tabs>
              <w:spacing w:lineRule="auto" w:line="235" w:before="23" w:after="0"/>
              <w:ind w:left="32" w:right="10" w:hanging="0"/>
              <w:rPr>
                <w:sz w:val="24"/>
              </w:rPr>
            </w:pPr>
            <w:r>
              <w:rPr>
                <w:spacing w:val="-10"/>
                <w:sz w:val="24"/>
              </w:rPr>
              <w:t>в</w:t>
            </w:r>
            <w:r>
              <w:rPr>
                <w:sz w:val="24"/>
              </w:rPr>
              <w:tab/>
            </w:r>
            <w:r>
              <w:rPr>
                <w:spacing w:val="-2"/>
                <w:sz w:val="24"/>
              </w:rPr>
              <w:t xml:space="preserve">течение </w:t>
            </w:r>
            <w:r>
              <w:rPr>
                <w:spacing w:val="-4"/>
                <w:sz w:val="24"/>
              </w:rPr>
              <w:t>года</w:t>
            </w:r>
          </w:p>
        </w:tc>
      </w:tr>
      <w:tr>
        <w:trPr>
          <w:trHeight w:val="1155"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20" w:after="0"/>
              <w:ind w:left="30" w:right="17" w:hanging="0"/>
              <w:jc w:val="both"/>
              <w:rPr>
                <w:sz w:val="24"/>
              </w:rPr>
            </w:pPr>
            <w:r>
              <w:rPr>
                <w:sz w:val="24"/>
              </w:rPr>
              <w:t xml:space="preserve">2. Широкое информирование родителей (законных представителей) как участников образовательного процесса о реализации ФОП </w:t>
            </w:r>
            <w:r>
              <w:rPr>
                <w:spacing w:val="-4"/>
                <w:sz w:val="24"/>
              </w:rPr>
              <w:t>НОО</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689" w:leader="none"/>
              </w:tabs>
              <w:spacing w:lineRule="auto" w:line="235" w:before="22" w:after="0"/>
              <w:ind w:left="32" w:right="10" w:hanging="0"/>
              <w:rPr>
                <w:sz w:val="24"/>
              </w:rPr>
            </w:pPr>
            <w:r>
              <w:rPr>
                <w:spacing w:val="-10"/>
                <w:sz w:val="24"/>
              </w:rPr>
              <w:t>в</w:t>
            </w:r>
            <w:r>
              <w:rPr>
                <w:sz w:val="24"/>
              </w:rPr>
              <w:tab/>
            </w:r>
            <w:r>
              <w:rPr>
                <w:spacing w:val="-2"/>
                <w:sz w:val="24"/>
              </w:rPr>
              <w:t xml:space="preserve">течение </w:t>
            </w:r>
            <w:r>
              <w:rPr>
                <w:spacing w:val="-4"/>
                <w:sz w:val="24"/>
              </w:rPr>
              <w:t>года</w:t>
            </w:r>
          </w:p>
        </w:tc>
      </w:tr>
      <w:tr>
        <w:trPr>
          <w:trHeight w:val="877"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rPr>
                <w:sz w:val="24"/>
              </w:rPr>
            </w:pPr>
            <w:r>
              <w:rPr>
                <w:sz w:val="24"/>
              </w:rPr>
              <w:t>3.</w:t>
            </w:r>
            <w:r>
              <w:rPr>
                <w:spacing w:val="74"/>
                <w:w w:val="150"/>
                <w:sz w:val="24"/>
              </w:rPr>
              <w:t xml:space="preserve"> </w:t>
            </w:r>
            <w:r>
              <w:rPr>
                <w:sz w:val="24"/>
              </w:rPr>
              <w:t>Обеспечение</w:t>
            </w:r>
            <w:r>
              <w:rPr>
                <w:spacing w:val="70"/>
                <w:w w:val="150"/>
                <w:sz w:val="24"/>
              </w:rPr>
              <w:t xml:space="preserve"> </w:t>
            </w:r>
            <w:r>
              <w:rPr>
                <w:sz w:val="24"/>
              </w:rPr>
              <w:t>публичной</w:t>
            </w:r>
            <w:r>
              <w:rPr>
                <w:spacing w:val="68"/>
                <w:w w:val="150"/>
                <w:sz w:val="24"/>
              </w:rPr>
              <w:t xml:space="preserve"> </w:t>
            </w:r>
            <w:r>
              <w:rPr>
                <w:sz w:val="24"/>
              </w:rPr>
              <w:t>отчётности</w:t>
            </w:r>
            <w:r>
              <w:rPr>
                <w:spacing w:val="72"/>
                <w:w w:val="150"/>
                <w:sz w:val="24"/>
              </w:rPr>
              <w:t xml:space="preserve"> </w:t>
            </w:r>
            <w:r>
              <w:rPr>
                <w:spacing w:val="-4"/>
                <w:sz w:val="24"/>
              </w:rPr>
              <w:t>МБОУ</w:t>
            </w:r>
          </w:p>
          <w:p>
            <w:pPr>
              <w:pStyle w:val="TableParagraph"/>
              <w:widowControl w:val="false"/>
              <w:tabs>
                <w:tab w:val="clear" w:pos="720"/>
                <w:tab w:val="left" w:pos="1675" w:leader="none"/>
                <w:tab w:val="left" w:pos="2582" w:leader="none"/>
                <w:tab w:val="left" w:pos="2922" w:leader="none"/>
                <w:tab w:val="left" w:pos="3599" w:leader="none"/>
                <w:tab w:val="left" w:pos="3944" w:leader="none"/>
              </w:tabs>
              <w:spacing w:lineRule="auto" w:line="235" w:before="5" w:after="0"/>
              <w:ind w:left="30" w:right="26" w:hanging="0"/>
              <w:rPr>
                <w:sz w:val="24"/>
              </w:rPr>
            </w:pPr>
            <w:r>
              <w:rPr>
                <w:spacing w:val="-2"/>
                <w:sz w:val="24"/>
              </w:rPr>
              <w:t>«Набережно-Морквашская</w:t>
            </w:r>
            <w:r>
              <w:rPr>
                <w:sz w:val="24"/>
              </w:rPr>
              <w:tab/>
            </w:r>
            <w:r>
              <w:rPr>
                <w:spacing w:val="-4"/>
                <w:sz w:val="24"/>
              </w:rPr>
              <w:t>СОШ»</w:t>
            </w:r>
            <w:r>
              <w:rPr>
                <w:sz w:val="24"/>
              </w:rPr>
              <w:tab/>
            </w:r>
            <w:r>
              <w:rPr>
                <w:spacing w:val="-10"/>
                <w:sz w:val="24"/>
              </w:rPr>
              <w:t>о</w:t>
            </w:r>
            <w:r>
              <w:rPr>
                <w:sz w:val="24"/>
              </w:rPr>
              <w:tab/>
            </w:r>
            <w:r>
              <w:rPr>
                <w:spacing w:val="-4"/>
                <w:sz w:val="24"/>
              </w:rPr>
              <w:t>ходе</w:t>
            </w:r>
            <w:r>
              <w:rPr>
                <w:sz w:val="24"/>
              </w:rPr>
              <w:tab/>
            </w:r>
            <w:r>
              <w:rPr>
                <w:spacing w:val="-10"/>
                <w:sz w:val="24"/>
              </w:rPr>
              <w:t>и</w:t>
            </w:r>
            <w:r>
              <w:rPr>
                <w:sz w:val="24"/>
              </w:rPr>
              <w:tab/>
            </w:r>
            <w:r>
              <w:rPr>
                <w:spacing w:val="-2"/>
                <w:sz w:val="24"/>
              </w:rPr>
              <w:t xml:space="preserve">результатах </w:t>
            </w:r>
            <w:r>
              <w:rPr>
                <w:sz w:val="24"/>
              </w:rPr>
              <w:t>реализации ФОП НОО</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689" w:leader="none"/>
              </w:tabs>
              <w:spacing w:lineRule="auto" w:line="240" w:before="15" w:after="0"/>
              <w:ind w:left="32" w:right="10" w:hanging="0"/>
              <w:rPr>
                <w:sz w:val="24"/>
              </w:rPr>
            </w:pPr>
            <w:r>
              <w:rPr>
                <w:spacing w:val="-10"/>
                <w:sz w:val="24"/>
              </w:rPr>
              <w:t>в</w:t>
            </w:r>
            <w:r>
              <w:rPr>
                <w:sz w:val="24"/>
              </w:rPr>
              <w:tab/>
            </w:r>
            <w:r>
              <w:rPr>
                <w:spacing w:val="-2"/>
                <w:sz w:val="24"/>
              </w:rPr>
              <w:t xml:space="preserve">течение </w:t>
            </w:r>
            <w:r>
              <w:rPr>
                <w:spacing w:val="-4"/>
                <w:sz w:val="24"/>
              </w:rPr>
              <w:t>года</w:t>
            </w:r>
          </w:p>
        </w:tc>
      </w:tr>
      <w:tr>
        <w:trPr>
          <w:trHeight w:val="604" w:hRule="atLeast"/>
        </w:trPr>
        <w:tc>
          <w:tcPr>
            <w:tcW w:w="3141" w:type="dxa"/>
            <w:vMerge w:val="restart"/>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1655" w:leader="none"/>
              </w:tabs>
              <w:spacing w:before="15" w:after="0"/>
              <w:ind w:left="28" w:right="15" w:hanging="0"/>
              <w:jc w:val="both"/>
              <w:rPr>
                <w:sz w:val="24"/>
              </w:rPr>
            </w:pPr>
            <w:r>
              <w:rPr>
                <w:spacing w:val="-4"/>
                <w:sz w:val="24"/>
              </w:rPr>
              <w:t>VI.</w:t>
            </w:r>
            <w:r>
              <w:rPr>
                <w:sz w:val="24"/>
              </w:rPr>
              <w:tab/>
            </w:r>
            <w:r>
              <w:rPr>
                <w:spacing w:val="-2"/>
                <w:sz w:val="24"/>
              </w:rPr>
              <w:t xml:space="preserve">Материально- </w:t>
            </w:r>
            <w:r>
              <w:rPr>
                <w:sz w:val="24"/>
              </w:rPr>
              <w:t>техническое обеспечение реализации ФОП НОО</w:t>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485" w:leader="none"/>
                <w:tab w:val="left" w:pos="2395" w:leader="none"/>
              </w:tabs>
              <w:spacing w:lineRule="auto" w:line="240" w:before="15" w:after="0"/>
              <w:ind w:left="30" w:right="19" w:hanging="0"/>
              <w:rPr>
                <w:sz w:val="24"/>
              </w:rPr>
            </w:pPr>
            <w:r>
              <w:rPr>
                <w:spacing w:val="-6"/>
                <w:sz w:val="24"/>
              </w:rPr>
              <w:t>1.</w:t>
            </w:r>
            <w:r>
              <w:rPr>
                <w:sz w:val="24"/>
              </w:rPr>
              <w:tab/>
            </w:r>
            <w:r>
              <w:rPr>
                <w:spacing w:val="-2"/>
                <w:sz w:val="24"/>
              </w:rPr>
              <w:t>Характеристика</w:t>
            </w:r>
            <w:r>
              <w:rPr>
                <w:sz w:val="24"/>
              </w:rPr>
              <w:tab/>
            </w:r>
            <w:r>
              <w:rPr>
                <w:spacing w:val="-2"/>
                <w:sz w:val="24"/>
              </w:rPr>
              <w:t xml:space="preserve">материально-технического </w:t>
            </w:r>
            <w:r>
              <w:rPr>
                <w:sz w:val="24"/>
              </w:rPr>
              <w:t>обеспечения реализации ФОП НОО</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ind w:left="32" w:right="0" w:hanging="0"/>
              <w:rPr>
                <w:sz w:val="24"/>
              </w:rPr>
            </w:pPr>
            <w:r>
              <w:rPr>
                <w:sz w:val="24"/>
              </w:rPr>
              <w:t>до</w:t>
            </w:r>
            <w:r>
              <w:rPr>
                <w:spacing w:val="1"/>
                <w:sz w:val="24"/>
              </w:rPr>
              <w:t xml:space="preserve"> </w:t>
            </w:r>
            <w:r>
              <w:rPr>
                <w:spacing w:val="-2"/>
                <w:sz w:val="24"/>
              </w:rPr>
              <w:t>01.09.</w:t>
            </w:r>
          </w:p>
        </w:tc>
      </w:tr>
      <w:tr>
        <w:trPr>
          <w:trHeight w:val="596"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509" w:leader="none"/>
                <w:tab w:val="left" w:pos="2136" w:leader="none"/>
                <w:tab w:val="left" w:pos="3773" w:leader="none"/>
              </w:tabs>
              <w:spacing w:lineRule="auto" w:line="240" w:before="15" w:after="0"/>
              <w:ind w:left="30" w:right="19" w:hanging="0"/>
              <w:rPr>
                <w:sz w:val="24"/>
              </w:rPr>
            </w:pPr>
            <w:r>
              <w:rPr>
                <w:spacing w:val="-6"/>
                <w:sz w:val="24"/>
              </w:rPr>
              <w:t>2.</w:t>
            </w:r>
            <w:r>
              <w:rPr>
                <w:sz w:val="24"/>
              </w:rPr>
              <w:tab/>
            </w:r>
            <w:r>
              <w:rPr>
                <w:spacing w:val="-2"/>
                <w:sz w:val="24"/>
              </w:rPr>
              <w:t>Обеспечение</w:t>
            </w:r>
            <w:r>
              <w:rPr>
                <w:sz w:val="24"/>
              </w:rPr>
              <w:tab/>
            </w:r>
            <w:r>
              <w:rPr>
                <w:spacing w:val="-2"/>
                <w:sz w:val="24"/>
              </w:rPr>
              <w:t>соответствия</w:t>
            </w:r>
            <w:r>
              <w:rPr>
                <w:sz w:val="24"/>
              </w:rPr>
              <w:tab/>
            </w:r>
            <w:r>
              <w:rPr>
                <w:spacing w:val="-2"/>
                <w:sz w:val="24"/>
              </w:rPr>
              <w:t xml:space="preserve">материально- </w:t>
            </w:r>
            <w:r>
              <w:rPr>
                <w:sz w:val="24"/>
              </w:rPr>
              <w:t>технической</w:t>
            </w:r>
            <w:r>
              <w:rPr>
                <w:spacing w:val="66"/>
                <w:sz w:val="24"/>
              </w:rPr>
              <w:t xml:space="preserve"> </w:t>
            </w:r>
            <w:r>
              <w:rPr>
                <w:sz w:val="24"/>
              </w:rPr>
              <w:t>базы</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ind w:left="32" w:right="0" w:hanging="0"/>
              <w:rPr>
                <w:sz w:val="24"/>
              </w:rPr>
            </w:pPr>
            <w:r>
              <w:rPr>
                <w:sz w:val="24"/>
              </w:rPr>
              <w:t>до</w:t>
            </w:r>
            <w:r>
              <w:rPr>
                <w:spacing w:val="1"/>
                <w:sz w:val="24"/>
              </w:rPr>
              <w:t xml:space="preserve"> </w:t>
            </w:r>
            <w:r>
              <w:rPr>
                <w:spacing w:val="-2"/>
                <w:sz w:val="24"/>
              </w:rPr>
              <w:t>01.09.</w:t>
            </w:r>
          </w:p>
        </w:tc>
      </w:tr>
    </w:tbl>
    <w:p>
      <w:pPr>
        <w:sectPr>
          <w:footerReference w:type="default" r:id="rId25"/>
          <w:footerReference w:type="first" r:id="rId26"/>
          <w:type w:val="nextPage"/>
          <w:pgSz w:w="11906" w:h="16838"/>
          <w:pgMar w:left="900" w:right="740" w:gutter="0" w:header="0" w:top="1100" w:footer="1353" w:bottom="1540"/>
          <w:pgNumType w:fmt="decimal"/>
          <w:formProt w:val="false"/>
          <w:textDirection w:val="lrTb"/>
          <w:docGrid w:type="default" w:linePitch="100" w:charSpace="4096"/>
        </w:sectPr>
      </w:pPr>
    </w:p>
    <w:p>
      <w:pPr>
        <w:pStyle w:val="Style14"/>
        <w:spacing w:before="3" w:after="0"/>
        <w:ind w:left="0" w:right="0" w:hanging="0"/>
        <w:jc w:val="left"/>
        <w:rPr>
          <w:b/>
          <w:sz w:val="2"/>
        </w:rPr>
      </w:pPr>
      <w:r>
        <w:rPr>
          <w:b/>
          <w:sz w:val="2"/>
        </w:rPr>
      </w:r>
    </w:p>
    <w:tbl>
      <w:tblPr>
        <w:tblW w:w="9886" w:type="dxa"/>
        <w:jc w:val="left"/>
        <w:tblInd w:w="205" w:type="dxa"/>
        <w:tblLayout w:type="fixed"/>
        <w:tblCellMar>
          <w:top w:w="0" w:type="dxa"/>
          <w:left w:w="15" w:type="dxa"/>
          <w:bottom w:w="0" w:type="dxa"/>
          <w:right w:w="15" w:type="dxa"/>
        </w:tblCellMar>
        <w:tblLook w:val="01e0"/>
      </w:tblPr>
      <w:tblGrid>
        <w:gridCol w:w="3141"/>
        <w:gridCol w:w="5208"/>
        <w:gridCol w:w="1537"/>
      </w:tblGrid>
      <w:tr>
        <w:trPr>
          <w:trHeight w:val="318" w:hRule="atLeast"/>
        </w:trPr>
        <w:tc>
          <w:tcPr>
            <w:tcW w:w="3141" w:type="dxa"/>
            <w:vMerge w:val="restart"/>
            <w:tcBorders>
              <w:top w:val="single" w:sz="4" w:space="0" w:color="000000"/>
              <w:left w:val="double" w:sz="4" w:space="0" w:color="000000"/>
              <w:bottom w:val="double" w:sz="4" w:space="0" w:color="000000"/>
              <w:right w:val="double" w:sz="4" w:space="0" w:color="000000"/>
            </w:tcBorders>
          </w:tcPr>
          <w:p>
            <w:pPr>
              <w:pStyle w:val="TableParagraph"/>
              <w:widowControl w:val="false"/>
              <w:spacing w:before="0" w:after="0"/>
              <w:ind w:left="0" w:right="0" w:hanging="0"/>
              <w:rPr>
                <w:sz w:val="24"/>
              </w:rPr>
            </w:pPr>
            <w:r>
              <w:rPr>
                <w:sz w:val="24"/>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3" w:after="0"/>
              <w:rPr>
                <w:sz w:val="24"/>
              </w:rPr>
            </w:pPr>
            <w:r>
              <w:rPr>
                <w:sz w:val="24"/>
              </w:rPr>
              <w:t>требованиям</w:t>
            </w:r>
            <w:r>
              <w:rPr>
                <w:spacing w:val="-1"/>
                <w:sz w:val="24"/>
              </w:rPr>
              <w:t xml:space="preserve"> </w:t>
            </w:r>
            <w:r>
              <w:rPr>
                <w:sz w:val="24"/>
              </w:rPr>
              <w:t xml:space="preserve">ФГОС </w:t>
            </w:r>
            <w:r>
              <w:rPr>
                <w:spacing w:val="-5"/>
                <w:sz w:val="24"/>
              </w:rPr>
              <w:t>НОО</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0" w:after="0"/>
              <w:ind w:left="0" w:right="0" w:hanging="0"/>
              <w:rPr>
                <w:sz w:val="24"/>
              </w:rPr>
            </w:pPr>
            <w:r>
              <w:rPr>
                <w:sz w:val="24"/>
              </w:rPr>
            </w:r>
          </w:p>
        </w:tc>
      </w:tr>
      <w:tr>
        <w:trPr>
          <w:trHeight w:val="1156"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20" w:after="0"/>
              <w:ind w:left="30" w:right="18" w:hanging="0"/>
              <w:jc w:val="both"/>
              <w:rPr>
                <w:sz w:val="24"/>
              </w:rPr>
            </w:pPr>
            <w:r>
              <w:rPr>
                <w:sz w:val="24"/>
              </w:rPr>
              <w:t>3.</w:t>
            </w:r>
            <w:r>
              <w:rPr>
                <w:spacing w:val="-1"/>
                <w:sz w:val="24"/>
              </w:rPr>
              <w:t xml:space="preserve"> </w:t>
            </w:r>
            <w:r>
              <w:rPr>
                <w:sz w:val="24"/>
              </w:rPr>
              <w:t>Обеспечение</w:t>
            </w:r>
            <w:r>
              <w:rPr>
                <w:spacing w:val="-3"/>
                <w:sz w:val="24"/>
              </w:rPr>
              <w:t xml:space="preserve"> </w:t>
            </w:r>
            <w:r>
              <w:rPr>
                <w:sz w:val="24"/>
              </w:rPr>
              <w:t>соответствия</w:t>
            </w:r>
            <w:r>
              <w:rPr>
                <w:spacing w:val="-3"/>
                <w:sz w:val="24"/>
              </w:rPr>
              <w:t xml:space="preserve"> </w:t>
            </w:r>
            <w:r>
              <w:rPr>
                <w:sz w:val="24"/>
              </w:rPr>
              <w:t>условий</w:t>
            </w:r>
            <w:r>
              <w:rPr>
                <w:spacing w:val="-3"/>
                <w:sz w:val="24"/>
              </w:rPr>
              <w:t xml:space="preserve"> </w:t>
            </w:r>
            <w:r>
              <w:rPr>
                <w:sz w:val="24"/>
              </w:rPr>
              <w:t>реализации ФОП противопожарным нормам, санитарно- эпидемиологическим нормам, нормам охраны труда работников МБОУ «Набережно-Морквашская СОШ»</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tabs>
                <w:tab w:val="clear" w:pos="720"/>
                <w:tab w:val="left" w:pos="689" w:leader="none"/>
              </w:tabs>
              <w:spacing w:lineRule="auto" w:line="235" w:before="22" w:after="0"/>
              <w:ind w:left="32" w:right="10" w:hanging="0"/>
              <w:rPr>
                <w:sz w:val="24"/>
              </w:rPr>
            </w:pPr>
            <w:r>
              <w:rPr>
                <w:spacing w:val="-10"/>
                <w:sz w:val="24"/>
              </w:rPr>
              <w:t>в</w:t>
            </w:r>
            <w:r>
              <w:rPr>
                <w:sz w:val="24"/>
              </w:rPr>
              <w:tab/>
            </w:r>
            <w:r>
              <w:rPr>
                <w:spacing w:val="-2"/>
                <w:sz w:val="24"/>
              </w:rPr>
              <w:t xml:space="preserve">течение </w:t>
            </w:r>
            <w:r>
              <w:rPr>
                <w:spacing w:val="-4"/>
                <w:sz w:val="24"/>
              </w:rPr>
              <w:t>года</w:t>
            </w:r>
          </w:p>
        </w:tc>
      </w:tr>
      <w:tr>
        <w:trPr>
          <w:trHeight w:val="3914" w:hRule="atLeast"/>
        </w:trPr>
        <w:tc>
          <w:tcPr>
            <w:tcW w:w="3141" w:type="dxa"/>
            <w:vMerge w:val="continue"/>
            <w:tcBorders>
              <w:left w:val="double" w:sz="4" w:space="0" w:color="000000"/>
              <w:bottom w:val="double" w:sz="4" w:space="0" w:color="000000"/>
              <w:right w:val="double" w:sz="4" w:space="0" w:color="000000"/>
            </w:tcBorders>
          </w:tcPr>
          <w:p>
            <w:pPr>
              <w:pStyle w:val="Normal"/>
              <w:widowControl w:val="false"/>
              <w:rPr>
                <w:sz w:val="2"/>
                <w:szCs w:val="2"/>
              </w:rPr>
            </w:pPr>
            <w:r>
              <w:rPr>
                <w:sz w:val="2"/>
                <w:szCs w:val="2"/>
              </w:rPr>
            </w:r>
          </w:p>
        </w:tc>
        <w:tc>
          <w:tcPr>
            <w:tcW w:w="5208" w:type="dxa"/>
            <w:tcBorders>
              <w:top w:val="double" w:sz="4" w:space="0" w:color="000000"/>
              <w:left w:val="double" w:sz="4" w:space="0" w:color="000000"/>
              <w:bottom w:val="double" w:sz="4" w:space="0" w:color="000000"/>
              <w:right w:val="double" w:sz="4" w:space="0" w:color="000000"/>
            </w:tcBorders>
          </w:tcPr>
          <w:p>
            <w:pPr>
              <w:pStyle w:val="TableParagraph"/>
              <w:widowControl w:val="false"/>
              <w:numPr>
                <w:ilvl w:val="0"/>
                <w:numId w:val="1"/>
              </w:numPr>
              <w:tabs>
                <w:tab w:val="clear" w:pos="720"/>
                <w:tab w:val="left" w:pos="212" w:leader="none"/>
              </w:tabs>
              <w:spacing w:lineRule="auto" w:line="240" w:before="15" w:after="0"/>
              <w:ind w:left="30" w:right="19" w:hanging="0"/>
              <w:jc w:val="both"/>
              <w:rPr>
                <w:sz w:val="24"/>
              </w:rPr>
            </w:pPr>
            <w:r>
              <w:rPr>
                <w:sz w:val="24"/>
              </w:rPr>
              <w:t>Обеспечение соответствия информационно- образовательной среды требованиям ФГОС</w:t>
            </w:r>
            <w:r>
              <w:rPr>
                <w:spacing w:val="80"/>
                <w:sz w:val="24"/>
              </w:rPr>
              <w:t xml:space="preserve"> </w:t>
            </w:r>
            <w:r>
              <w:rPr>
                <w:spacing w:val="-4"/>
                <w:sz w:val="24"/>
              </w:rPr>
              <w:t>НОО:</w:t>
            </w:r>
          </w:p>
          <w:p>
            <w:pPr>
              <w:pStyle w:val="TableParagraph"/>
              <w:widowControl w:val="false"/>
              <w:numPr>
                <w:ilvl w:val="1"/>
                <w:numId w:val="1"/>
              </w:numPr>
              <w:tabs>
                <w:tab w:val="clear" w:pos="720"/>
                <w:tab w:val="left" w:pos="875" w:leader="none"/>
                <w:tab w:val="left" w:pos="3754" w:leader="none"/>
              </w:tabs>
              <w:spacing w:lineRule="auto" w:line="240" w:before="3" w:after="0"/>
              <w:ind w:left="30" w:right="19" w:hanging="0"/>
              <w:jc w:val="both"/>
              <w:rPr>
                <w:sz w:val="24"/>
              </w:rPr>
            </w:pPr>
            <w:r>
              <w:rPr>
                <w:spacing w:val="-2"/>
                <w:sz w:val="24"/>
              </w:rPr>
              <w:t>укомплектованность</w:t>
            </w:r>
            <w:r>
              <w:rPr>
                <w:sz w:val="24"/>
              </w:rPr>
              <w:tab/>
            </w:r>
            <w:r>
              <w:rPr>
                <w:spacing w:val="-2"/>
                <w:sz w:val="24"/>
              </w:rPr>
              <w:t xml:space="preserve">библиотечно- </w:t>
            </w:r>
            <w:r>
              <w:rPr>
                <w:sz w:val="24"/>
              </w:rPr>
              <w:t>информационного центра печатными и электронными образовательными ресурсами;</w:t>
            </w:r>
          </w:p>
          <w:p>
            <w:pPr>
              <w:pStyle w:val="TableParagraph"/>
              <w:widowControl w:val="false"/>
              <w:numPr>
                <w:ilvl w:val="1"/>
                <w:numId w:val="1"/>
              </w:numPr>
              <w:tabs>
                <w:tab w:val="clear" w:pos="720"/>
                <w:tab w:val="left" w:pos="188" w:leader="none"/>
              </w:tabs>
              <w:spacing w:lineRule="auto" w:line="240" w:before="0" w:after="0"/>
              <w:ind w:left="30" w:right="21" w:hanging="0"/>
              <w:jc w:val="both"/>
              <w:rPr>
                <w:sz w:val="24"/>
              </w:rPr>
            </w:pPr>
            <w:r>
              <w:rPr>
                <w:sz w:val="24"/>
              </w:rPr>
              <w:t>наличие доступа МБОУ «Набережно-Морквашская СОШ» к электронным образовательным ресурсам (ЭОР), размещённым в федеральных, региональных и иных базах данных;</w:t>
            </w:r>
          </w:p>
          <w:p>
            <w:pPr>
              <w:pStyle w:val="TableParagraph"/>
              <w:widowControl w:val="false"/>
              <w:numPr>
                <w:ilvl w:val="1"/>
                <w:numId w:val="1"/>
              </w:numPr>
              <w:tabs>
                <w:tab w:val="clear" w:pos="720"/>
                <w:tab w:val="left" w:pos="221" w:leader="none"/>
              </w:tabs>
              <w:spacing w:lineRule="auto" w:line="240" w:before="0" w:after="0"/>
              <w:ind w:left="30" w:right="16" w:hanging="0"/>
              <w:jc w:val="both"/>
              <w:rPr>
                <w:sz w:val="24"/>
              </w:rPr>
            </w:pPr>
            <w:r>
              <w:rPr>
                <w:sz w:val="24"/>
              </w:rPr>
              <w:t xml:space="preserve">наличие контролируемого доступа участников образовательных отношений к информационным образовательным ресурсам локальной сети и </w:t>
            </w:r>
            <w:r>
              <w:rPr>
                <w:spacing w:val="-2"/>
                <w:sz w:val="24"/>
              </w:rPr>
              <w:t>Интернета.</w:t>
            </w:r>
          </w:p>
        </w:tc>
        <w:tc>
          <w:tcPr>
            <w:tcW w:w="1537" w:type="dxa"/>
            <w:tcBorders>
              <w:top w:val="double" w:sz="4" w:space="0" w:color="000000"/>
              <w:left w:val="double" w:sz="4" w:space="0" w:color="000000"/>
              <w:bottom w:val="double" w:sz="4" w:space="0" w:color="000000"/>
              <w:right w:val="double" w:sz="4" w:space="0" w:color="000000"/>
            </w:tcBorders>
          </w:tcPr>
          <w:p>
            <w:pPr>
              <w:pStyle w:val="TableParagraph"/>
              <w:widowControl w:val="false"/>
              <w:spacing w:before="15" w:after="0"/>
              <w:ind w:left="32" w:right="0" w:hanging="0"/>
              <w:rPr>
                <w:sz w:val="24"/>
              </w:rPr>
            </w:pPr>
            <w:r>
              <w:rPr>
                <w:sz w:val="24"/>
              </w:rPr>
              <w:t>до</w:t>
            </w:r>
            <w:r>
              <w:rPr>
                <w:spacing w:val="1"/>
                <w:sz w:val="24"/>
              </w:rPr>
              <w:t xml:space="preserve"> </w:t>
            </w:r>
            <w:r>
              <w:rPr>
                <w:spacing w:val="-2"/>
                <w:sz w:val="24"/>
              </w:rPr>
              <w:t>01.09.</w:t>
            </w:r>
          </w:p>
        </w:tc>
      </w:tr>
    </w:tbl>
    <w:sectPr>
      <w:footerReference w:type="default" r:id="rId27"/>
      <w:footerReference w:type="first" r:id="rId28"/>
      <w:type w:val="nextPage"/>
      <w:pgSz w:w="11906" w:h="16838"/>
      <w:pgMar w:left="900" w:right="740" w:gutter="0" w:header="0" w:top="1100" w:footer="1353" w:bottom="15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PT Astra Serif">
    <w:charset w:val="01"/>
    <w:family w:val="roman"/>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right="0" w:hanging="0"/>
      <w:jc w:val="left"/>
      <w:rPr>
        <w:sz w:val="20"/>
      </w:rPr>
    </w:pPr>
    <w:r>
      <w:rPr>
        <w:sz w:val="20"/>
      </w:rPr>
      <mc:AlternateContent>
        <mc:Choice Requires="wps">
          <w:drawing>
            <wp:anchor behindDoc="1" distT="0" distB="0" distL="0" distR="0" simplePos="0" locked="0" layoutInCell="0" allowOverlap="1" relativeHeight="6">
              <wp:simplePos x="0" y="0"/>
              <wp:positionH relativeFrom="page">
                <wp:posOffset>3940810</wp:posOffset>
              </wp:positionH>
              <wp:positionV relativeFrom="page">
                <wp:posOffset>9693275</wp:posOffset>
              </wp:positionV>
              <wp:extent cx="229235" cy="165735"/>
              <wp:effectExtent l="0" t="0" r="0" b="0"/>
              <wp:wrapNone/>
              <wp:docPr id="2" name="Textbox 1"/>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310.3pt;margin-top:763.25pt;width:18pt;height:13pt;mso-wrap-style:square;v-text-anchor:top;mso-position-horizontal-relative:page;mso-position-vertical-relative:page">
              <v:fill o:detectmouseclick="t" on="false"/>
              <v:stroke color="#3465a4" joinstyle="round" endcap="flat"/>
              <v:textbo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w:t>
                    </w:r>
                    <w:r>
                      <w:rPr>
                        <w:sz w:val="22"/>
                        <w:spacing w:val="-5"/>
                        <w:rFonts w:ascii="Calibri" w:hAnsi="Calibri"/>
                        <w:color w:val="000000"/>
                      </w:rPr>
                      <w:fldChar w:fldCharType="end"/>
                    </w:r>
                  </w:p>
                </w:txbxContent>
              </v:textbox>
              <w10:wrap type="non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right="0" w:hanging="0"/>
      <w:jc w:val="left"/>
      <w:rPr>
        <w:sz w:val="20"/>
      </w:rPr>
    </w:pPr>
    <w:r>
      <w:rPr>
        <w:sz w:val="20"/>
      </w:rPr>
      <mc:AlternateContent>
        <mc:Choice Requires="wps">
          <w:drawing>
            <wp:anchor behindDoc="1" distT="0" distB="0" distL="0" distR="0" simplePos="0" locked="0" layoutInCell="0" allowOverlap="1" relativeHeight="18">
              <wp:simplePos x="0" y="0"/>
              <wp:positionH relativeFrom="page">
                <wp:posOffset>3940810</wp:posOffset>
              </wp:positionH>
              <wp:positionV relativeFrom="page">
                <wp:posOffset>9693275</wp:posOffset>
              </wp:positionV>
              <wp:extent cx="229235" cy="165735"/>
              <wp:effectExtent l="0" t="0" r="0" b="0"/>
              <wp:wrapNone/>
              <wp:docPr id="8" name="Textbox 8"/>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310.3pt;margin-top:763.25pt;width:18pt;height:13pt;mso-wrap-style:square;v-text-anchor:top;mso-position-horizontal-relative:page;mso-position-vertical-relative:page">
              <v:fill o:detectmouseclick="t" on="false"/>
              <v:stroke color="#3465a4" joinstyle="round" endcap="flat"/>
              <v:textbo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9</w:t>
                    </w:r>
                    <w:r>
                      <w:rPr>
                        <w:sz w:val="22"/>
                        <w:spacing w:val="-5"/>
                        <w:rFonts w:ascii="Calibri" w:hAnsi="Calibri"/>
                        <w:color w:val="000000"/>
                      </w:rPr>
                      <w:fldChar w:fldCharType="end"/>
                    </w:r>
                  </w:p>
                </w:txbxContent>
              </v:textbox>
              <w10:wrap type="none"/>
            </v:rect>
          </w:pict>
        </mc:Fallback>
      </mc:AlternateConten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right="0" w:hanging="0"/>
      <w:jc w:val="left"/>
      <w:rPr>
        <w:sz w:val="20"/>
      </w:rPr>
    </w:pPr>
    <w:r>
      <w:rPr>
        <w:sz w:val="20"/>
      </w:rPr>
      <mc:AlternateContent>
        <mc:Choice Requires="wps">
          <w:drawing>
            <wp:anchor behindDoc="1" distT="0" distB="0" distL="0" distR="0" simplePos="0" locked="0" layoutInCell="0" allowOverlap="1" relativeHeight="20">
              <wp:simplePos x="0" y="0"/>
              <wp:positionH relativeFrom="page">
                <wp:posOffset>3940810</wp:posOffset>
              </wp:positionH>
              <wp:positionV relativeFrom="page">
                <wp:posOffset>9693275</wp:posOffset>
              </wp:positionV>
              <wp:extent cx="229235" cy="165735"/>
              <wp:effectExtent l="0" t="0" r="0" b="0"/>
              <wp:wrapNone/>
              <wp:docPr id="9" name="Textbox 9"/>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10</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310.3pt;margin-top:763.25pt;width:18pt;height:13pt;mso-wrap-style:square;v-text-anchor:top;mso-position-horizontal-relative:page;mso-position-vertical-relative:page">
              <v:fill o:detectmouseclick="t" on="false"/>
              <v:stroke color="#3465a4" joinstyle="round" endcap="flat"/>
              <v:textbo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10</w:t>
                    </w:r>
                    <w:r>
                      <w:rPr>
                        <w:sz w:val="22"/>
                        <w:spacing w:val="-5"/>
                        <w:rFonts w:ascii="Calibri" w:hAnsi="Calibri"/>
                        <w:color w:val="000000"/>
                      </w:rPr>
                      <w:fldChar w:fldCharType="end"/>
                    </w:r>
                  </w:p>
                </w:txbxContent>
              </v:textbox>
              <w10:wrap type="none"/>
            </v:rect>
          </w:pict>
        </mc:Fallback>
      </mc:AlternateConten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right="0" w:hanging="0"/>
      <w:jc w:val="left"/>
      <w:rPr>
        <w:sz w:val="20"/>
      </w:rPr>
    </w:pPr>
    <w:r>
      <w:rPr>
        <w:sz w:val="20"/>
      </w:rPr>
      <mc:AlternateContent>
        <mc:Choice Requires="wps">
          <w:drawing>
            <wp:anchor behindDoc="1" distT="0" distB="0" distL="0" distR="0" simplePos="0" locked="0" layoutInCell="0" allowOverlap="1" relativeHeight="22">
              <wp:simplePos x="0" y="0"/>
              <wp:positionH relativeFrom="page">
                <wp:posOffset>3940810</wp:posOffset>
              </wp:positionH>
              <wp:positionV relativeFrom="page">
                <wp:posOffset>9693275</wp:posOffset>
              </wp:positionV>
              <wp:extent cx="229235" cy="165735"/>
              <wp:effectExtent l="0" t="0" r="0" b="0"/>
              <wp:wrapNone/>
              <wp:docPr id="10" name="Textbox 10"/>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11</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310.3pt;margin-top:763.25pt;width:18pt;height:13pt;mso-wrap-style:square;v-text-anchor:top;mso-position-horizontal-relative:page;mso-position-vertical-relative:page">
              <v:fill o:detectmouseclick="t" on="false"/>
              <v:stroke color="#3465a4" joinstyle="round" endcap="flat"/>
              <v:textbo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11</w:t>
                    </w:r>
                    <w:r>
                      <w:rPr>
                        <w:sz w:val="22"/>
                        <w:spacing w:val="-5"/>
                        <w:rFonts w:ascii="Calibri" w:hAnsi="Calibri"/>
                        <w:color w:val="000000"/>
                      </w:rPr>
                      <w:fldChar w:fldCharType="end"/>
                    </w:r>
                  </w:p>
                </w:txbxContent>
              </v:textbox>
              <w10:wrap type="none"/>
            </v:rect>
          </w:pict>
        </mc:Fallback>
      </mc:AlternateContent>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right="0" w:hanging="0"/>
      <w:jc w:val="left"/>
      <w:rPr>
        <w:sz w:val="20"/>
      </w:rPr>
    </w:pPr>
    <w:r>
      <w:rPr>
        <w:sz w:val="20"/>
      </w:rPr>
      <mc:AlternateContent>
        <mc:Choice Requires="wps">
          <w:drawing>
            <wp:anchor behindDoc="1" distT="0" distB="0" distL="0" distR="0" simplePos="0" locked="0" layoutInCell="0" allowOverlap="1" relativeHeight="26">
              <wp:simplePos x="0" y="0"/>
              <wp:positionH relativeFrom="page">
                <wp:posOffset>3940810</wp:posOffset>
              </wp:positionH>
              <wp:positionV relativeFrom="page">
                <wp:posOffset>9693275</wp:posOffset>
              </wp:positionV>
              <wp:extent cx="229235" cy="165735"/>
              <wp:effectExtent l="0" t="0" r="0" b="0"/>
              <wp:wrapNone/>
              <wp:docPr id="11" name="Textbox 11"/>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13</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310.3pt;margin-top:763.25pt;width:18pt;height:13pt;mso-wrap-style:square;v-text-anchor:top;mso-position-horizontal-relative:page;mso-position-vertical-relative:page">
              <v:fill o:detectmouseclick="t" on="false"/>
              <v:stroke color="#3465a4" joinstyle="round" endcap="flat"/>
              <v:textbo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13</w:t>
                    </w:r>
                    <w:r>
                      <w:rPr>
                        <w:sz w:val="22"/>
                        <w:spacing w:val="-5"/>
                        <w:rFonts w:ascii="Calibri" w:hAnsi="Calibri"/>
                        <w:color w:val="000000"/>
                      </w:rPr>
                      <w:fldChar w:fldCharType="end"/>
                    </w:r>
                  </w:p>
                </w:txbxContent>
              </v:textbox>
              <w10:wrap type="none"/>
            </v:rect>
          </w:pict>
        </mc:Fallback>
      </mc:AlternateContent>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right="0" w:hanging="0"/>
      <w:jc w:val="left"/>
      <w:rPr>
        <w:sz w:val="20"/>
      </w:rPr>
    </w:pPr>
    <w:r>
      <w:rPr>
        <w:sz w:val="20"/>
      </w:rPr>
      <mc:AlternateContent>
        <mc:Choice Requires="wps">
          <w:drawing>
            <wp:anchor behindDoc="1" distT="0" distB="0" distL="0" distR="0" simplePos="0" locked="0" layoutInCell="0" allowOverlap="1" relativeHeight="28">
              <wp:simplePos x="0" y="0"/>
              <wp:positionH relativeFrom="page">
                <wp:posOffset>3940810</wp:posOffset>
              </wp:positionH>
              <wp:positionV relativeFrom="page">
                <wp:posOffset>9693275</wp:posOffset>
              </wp:positionV>
              <wp:extent cx="229235" cy="165735"/>
              <wp:effectExtent l="0" t="0" r="0" b="0"/>
              <wp:wrapNone/>
              <wp:docPr id="12" name="Textbox 13"/>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14</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3" path="m0,0l-2147483645,0l-2147483645,-2147483646l0,-2147483646xe" stroked="f" o:allowincell="f" style="position:absolute;margin-left:310.3pt;margin-top:763.25pt;width:18pt;height:13pt;mso-wrap-style:square;v-text-anchor:top;mso-position-horizontal-relative:page;mso-position-vertical-relative:page">
              <v:fill o:detectmouseclick="t" on="false"/>
              <v:stroke color="#3465a4" joinstyle="round" endcap="flat"/>
              <v:textbo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14</w:t>
                    </w:r>
                    <w:r>
                      <w:rPr>
                        <w:sz w:val="22"/>
                        <w:spacing w:val="-5"/>
                        <w:rFonts w:ascii="Calibri" w:hAnsi="Calibri"/>
                        <w:color w:val="000000"/>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right="0" w:hanging="0"/>
      <w:jc w:val="left"/>
      <w:rPr>
        <w:sz w:val="20"/>
      </w:rPr>
    </w:pPr>
    <w:r>
      <w:rPr>
        <w:sz w:val="20"/>
      </w:rPr>
      <mc:AlternateContent>
        <mc:Choice Requires="wps">
          <w:drawing>
            <wp:anchor behindDoc="1" distT="0" distB="0" distL="0" distR="0" simplePos="0" locked="0" layoutInCell="0" allowOverlap="1" relativeHeight="8">
              <wp:simplePos x="0" y="0"/>
              <wp:positionH relativeFrom="page">
                <wp:posOffset>3940810</wp:posOffset>
              </wp:positionH>
              <wp:positionV relativeFrom="page">
                <wp:posOffset>9693275</wp:posOffset>
              </wp:positionV>
              <wp:extent cx="229235" cy="165735"/>
              <wp:effectExtent l="0" t="0" r="0" b="0"/>
              <wp:wrapNone/>
              <wp:docPr id="3" name="Textbox 3"/>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310.3pt;margin-top:763.25pt;width:18pt;height:13pt;mso-wrap-style:square;v-text-anchor:top;mso-position-horizontal-relative:page;mso-position-vertical-relative:page">
              <v:fill o:detectmouseclick="t" on="false"/>
              <v:stroke color="#3465a4" joinstyle="round" endcap="flat"/>
              <v:textbo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w:t>
                    </w:r>
                    <w:r>
                      <w:rPr>
                        <w:sz w:val="22"/>
                        <w:spacing w:val="-5"/>
                        <w:rFonts w:ascii="Calibri" w:hAnsi="Calibri"/>
                        <w:color w:val="000000"/>
                      </w:rPr>
                      <w:fldChar w:fldCharType="end"/>
                    </w:r>
                  </w:p>
                </w:txbxContent>
              </v:textbox>
              <w10:wrap type="none"/>
            </v:rect>
          </w:pict>
        </mc:Fallback>
      </mc:AlternateConten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right="0" w:hanging="0"/>
      <w:jc w:val="left"/>
      <w:rPr>
        <w:sz w:val="20"/>
      </w:rPr>
    </w:pPr>
    <w:r>
      <w:rPr>
        <w:sz w:val="20"/>
      </w:rPr>
      <mc:AlternateContent>
        <mc:Choice Requires="wps">
          <w:drawing>
            <wp:anchor behindDoc="1" distT="0" distB="0" distL="0" distR="0" simplePos="0" locked="0" layoutInCell="0" allowOverlap="1" relativeHeight="30">
              <wp:simplePos x="0" y="0"/>
              <wp:positionH relativeFrom="page">
                <wp:posOffset>3940810</wp:posOffset>
              </wp:positionH>
              <wp:positionV relativeFrom="page">
                <wp:posOffset>9693275</wp:posOffset>
              </wp:positionV>
              <wp:extent cx="229235" cy="165735"/>
              <wp:effectExtent l="0" t="0" r="0" b="0"/>
              <wp:wrapNone/>
              <wp:docPr id="13" name="Textbox 14"/>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15</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4" path="m0,0l-2147483645,0l-2147483645,-2147483646l0,-2147483646xe" stroked="f" o:allowincell="f" style="position:absolute;margin-left:310.3pt;margin-top:763.25pt;width:18pt;height:13pt;mso-wrap-style:square;v-text-anchor:top;mso-position-horizontal-relative:page;mso-position-vertical-relative:page">
              <v:fill o:detectmouseclick="t" on="false"/>
              <v:stroke color="#3465a4" joinstyle="round" endcap="flat"/>
              <v:textbo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15</w:t>
                    </w:r>
                    <w:r>
                      <w:rPr>
                        <w:sz w:val="22"/>
                        <w:spacing w:val="-5"/>
                        <w:rFonts w:ascii="Calibri" w:hAnsi="Calibri"/>
                        <w:color w:val="000000"/>
                      </w:rPr>
                      <w:fldChar w:fldCharType="end"/>
                    </w:r>
                  </w:p>
                </w:txbxContent>
              </v:textbox>
              <w10:wrap type="none"/>
            </v:rect>
          </w:pict>
        </mc:Fallback>
      </mc:AlternateContent>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right="0" w:hanging="0"/>
      <w:jc w:val="left"/>
      <w:rPr>
        <w:sz w:val="20"/>
      </w:rPr>
    </w:pPr>
    <w:r>
      <w:rPr>
        <w:sz w:val="20"/>
      </w:rPr>
      <mc:AlternateContent>
        <mc:Choice Requires="wps">
          <w:drawing>
            <wp:anchor behindDoc="1" distT="0" distB="0" distL="0" distR="0" simplePos="0" locked="0" layoutInCell="0" allowOverlap="1" relativeHeight="32">
              <wp:simplePos x="0" y="0"/>
              <wp:positionH relativeFrom="page">
                <wp:posOffset>3940810</wp:posOffset>
              </wp:positionH>
              <wp:positionV relativeFrom="page">
                <wp:posOffset>9693275</wp:posOffset>
              </wp:positionV>
              <wp:extent cx="229235" cy="165735"/>
              <wp:effectExtent l="0" t="0" r="0" b="0"/>
              <wp:wrapNone/>
              <wp:docPr id="14" name="Textbox 15"/>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16</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5" path="m0,0l-2147483645,0l-2147483645,-2147483646l0,-2147483646xe" stroked="f" o:allowincell="f" style="position:absolute;margin-left:310.3pt;margin-top:763.25pt;width:18pt;height:13pt;mso-wrap-style:square;v-text-anchor:top;mso-position-horizontal-relative:page;mso-position-vertical-relative:page">
              <v:fill o:detectmouseclick="t" on="false"/>
              <v:stroke color="#3465a4" joinstyle="round" endcap="flat"/>
              <v:textbo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16</w:t>
                    </w:r>
                    <w:r>
                      <w:rPr>
                        <w:sz w:val="22"/>
                        <w:spacing w:val="-5"/>
                        <w:rFonts w:ascii="Calibri" w:hAnsi="Calibri"/>
                        <w:color w:val="000000"/>
                      </w:rPr>
                      <w:fldChar w:fldCharType="end"/>
                    </w:r>
                  </w:p>
                </w:txbxContent>
              </v:textbox>
              <w10:wrap type="none"/>
            </v:rect>
          </w:pict>
        </mc:Fallback>
      </mc:AlternateContent>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right="0" w:hanging="0"/>
      <w:jc w:val="left"/>
      <w:rPr>
        <w:sz w:val="20"/>
      </w:rPr>
    </w:pPr>
    <w:r>
      <w:rPr>
        <w:sz w:val="20"/>
      </w:rPr>
      <mc:AlternateContent>
        <mc:Choice Requires="wps">
          <w:drawing>
            <wp:anchor behindDoc="1" distT="0" distB="0" distL="0" distR="0" simplePos="0" locked="0" layoutInCell="0" allowOverlap="1" relativeHeight="34">
              <wp:simplePos x="0" y="0"/>
              <wp:positionH relativeFrom="page">
                <wp:posOffset>3940810</wp:posOffset>
              </wp:positionH>
              <wp:positionV relativeFrom="page">
                <wp:posOffset>9693275</wp:posOffset>
              </wp:positionV>
              <wp:extent cx="229235" cy="165735"/>
              <wp:effectExtent l="0" t="0" r="0" b="0"/>
              <wp:wrapNone/>
              <wp:docPr id="15" name="Textbox 16"/>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17</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6" path="m0,0l-2147483645,0l-2147483645,-2147483646l0,-2147483646xe" stroked="f" o:allowincell="f" style="position:absolute;margin-left:310.3pt;margin-top:763.25pt;width:18pt;height:13pt;mso-wrap-style:square;v-text-anchor:top;mso-position-horizontal-relative:page;mso-position-vertical-relative:page">
              <v:fill o:detectmouseclick="t" on="false"/>
              <v:stroke color="#3465a4" joinstyle="round" endcap="flat"/>
              <v:textbo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17</w:t>
                    </w:r>
                    <w:r>
                      <w:rPr>
                        <w:sz w:val="22"/>
                        <w:spacing w:val="-5"/>
                        <w:rFonts w:ascii="Calibri" w:hAnsi="Calibri"/>
                        <w:color w:val="000000"/>
                      </w:rPr>
                      <w:fldChar w:fldCharType="end"/>
                    </w:r>
                  </w:p>
                </w:txbxContent>
              </v:textbox>
              <w10:wrap type="none"/>
            </v:rect>
          </w:pict>
        </mc:Fallback>
      </mc:AlternateContent>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right="0" w:hanging="0"/>
      <w:jc w:val="left"/>
      <w:rPr>
        <w:sz w:val="20"/>
      </w:rPr>
    </w:pPr>
    <w:r>
      <w:rPr>
        <w:sz w:val="20"/>
      </w:rPr>
      <mc:AlternateContent>
        <mc:Choice Requires="wps">
          <w:drawing>
            <wp:anchor behindDoc="1" distT="0" distB="0" distL="0" distR="0" simplePos="0" locked="0" layoutInCell="0" allowOverlap="1" relativeHeight="10">
              <wp:simplePos x="0" y="0"/>
              <wp:positionH relativeFrom="page">
                <wp:posOffset>3940810</wp:posOffset>
              </wp:positionH>
              <wp:positionV relativeFrom="page">
                <wp:posOffset>9693275</wp:posOffset>
              </wp:positionV>
              <wp:extent cx="229235" cy="165735"/>
              <wp:effectExtent l="0" t="0" r="0" b="0"/>
              <wp:wrapNone/>
              <wp:docPr id="4" name="Textbox 4"/>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310.3pt;margin-top:763.25pt;width:18pt;height:13pt;mso-wrap-style:square;v-text-anchor:top;mso-position-horizontal-relative:page;mso-position-vertical-relative:page">
              <v:fill o:detectmouseclick="t" on="false"/>
              <v:stroke color="#3465a4" joinstyle="round" endcap="flat"/>
              <v:textbo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5</w:t>
                    </w:r>
                    <w:r>
                      <w:rPr>
                        <w:sz w:val="22"/>
                        <w:spacing w:val="-5"/>
                        <w:rFonts w:ascii="Calibri" w:hAnsi="Calibri"/>
                        <w:color w:val="000000"/>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right="0" w:hanging="0"/>
      <w:jc w:val="left"/>
      <w:rPr>
        <w:sz w:val="20"/>
      </w:rPr>
    </w:pPr>
    <w:r>
      <w:rPr>
        <w:sz w:val="20"/>
      </w:rPr>
      <mc:AlternateContent>
        <mc:Choice Requires="wps">
          <w:drawing>
            <wp:anchor behindDoc="1" distT="0" distB="0" distL="0" distR="0" simplePos="0" locked="0" layoutInCell="0" allowOverlap="1" relativeHeight="12">
              <wp:simplePos x="0" y="0"/>
              <wp:positionH relativeFrom="page">
                <wp:posOffset>3940810</wp:posOffset>
              </wp:positionH>
              <wp:positionV relativeFrom="page">
                <wp:posOffset>9693275</wp:posOffset>
              </wp:positionV>
              <wp:extent cx="229235" cy="165735"/>
              <wp:effectExtent l="0" t="0" r="0" b="0"/>
              <wp:wrapNone/>
              <wp:docPr id="5" name="Textbox 5"/>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310.3pt;margin-top:763.25pt;width:18pt;height:13pt;mso-wrap-style:square;v-text-anchor:top;mso-position-horizontal-relative:page;mso-position-vertical-relative:page">
              <v:fill o:detectmouseclick="t" on="false"/>
              <v:stroke color="#3465a4" joinstyle="round" endcap="flat"/>
              <v:textbo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w:t>
                    </w:r>
                    <w:r>
                      <w:rPr>
                        <w:sz w:val="22"/>
                        <w:spacing w:val="-5"/>
                        <w:rFonts w:ascii="Calibri" w:hAnsi="Calibri"/>
                        <w:color w:val="000000"/>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right="0" w:hanging="0"/>
      <w:jc w:val="left"/>
      <w:rPr>
        <w:sz w:val="20"/>
      </w:rPr>
    </w:pPr>
    <w:r>
      <w:rPr>
        <w:sz w:val="20"/>
      </w:rPr>
      <mc:AlternateContent>
        <mc:Choice Requires="wps">
          <w:drawing>
            <wp:anchor behindDoc="1" distT="0" distB="0" distL="0" distR="0" simplePos="0" locked="0" layoutInCell="0" allowOverlap="1" relativeHeight="14">
              <wp:simplePos x="0" y="0"/>
              <wp:positionH relativeFrom="page">
                <wp:posOffset>3940810</wp:posOffset>
              </wp:positionH>
              <wp:positionV relativeFrom="page">
                <wp:posOffset>9693275</wp:posOffset>
              </wp:positionV>
              <wp:extent cx="229235" cy="165735"/>
              <wp:effectExtent l="0" t="0" r="0" b="0"/>
              <wp:wrapNone/>
              <wp:docPr id="6" name="Textbox 6"/>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310.3pt;margin-top:763.25pt;width:18pt;height:13pt;mso-wrap-style:square;v-text-anchor:top;mso-position-horizontal-relative:page;mso-position-vertical-relative:page">
              <v:fill o:detectmouseclick="t" on="false"/>
              <v:stroke color="#3465a4" joinstyle="round" endcap="flat"/>
              <v:textbo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7</w:t>
                    </w:r>
                    <w:r>
                      <w:rPr>
                        <w:sz w:val="22"/>
                        <w:spacing w:val="-5"/>
                        <w:rFonts w:ascii="Calibri" w:hAnsi="Calibri"/>
                        <w:color w:val="000000"/>
                      </w:rPr>
                      <w:fldChar w:fldCharType="end"/>
                    </w:r>
                  </w:p>
                </w:txbxContent>
              </v:textbox>
              <w10:wrap type="non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right="0" w:hanging="0"/>
      <w:jc w:val="left"/>
      <w:rPr>
        <w:sz w:val="20"/>
      </w:rPr>
    </w:pPr>
    <w:r>
      <w:rPr>
        <w:sz w:val="20"/>
      </w:rPr>
      <mc:AlternateContent>
        <mc:Choice Requires="wps">
          <w:drawing>
            <wp:anchor behindDoc="1" distT="0" distB="0" distL="0" distR="0" simplePos="0" locked="0" layoutInCell="0" allowOverlap="1" relativeHeight="16">
              <wp:simplePos x="0" y="0"/>
              <wp:positionH relativeFrom="page">
                <wp:posOffset>3940810</wp:posOffset>
              </wp:positionH>
              <wp:positionV relativeFrom="page">
                <wp:posOffset>9693275</wp:posOffset>
              </wp:positionV>
              <wp:extent cx="229235" cy="165735"/>
              <wp:effectExtent l="0" t="0" r="0" b="0"/>
              <wp:wrapNone/>
              <wp:docPr id="7" name="Textbox 7"/>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310.3pt;margin-top:763.25pt;width:18pt;height:13pt;mso-wrap-style:square;v-text-anchor:top;mso-position-horizontal-relative:page;mso-position-vertical-relative:page">
              <v:fill o:detectmouseclick="t" on="false"/>
              <v:stroke color="#3465a4" joinstyle="round" endcap="flat"/>
              <v:textbox>
                <w:txbxContent>
                  <w:p>
                    <w:pPr>
                      <w:pStyle w:val="Style20"/>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8</w:t>
                    </w:r>
                    <w:r>
                      <w:rPr>
                        <w:sz w:val="22"/>
                        <w:spacing w:val="-5"/>
                        <w:rFonts w:ascii="Calibri" w:hAnsi="Calibri"/>
                        <w:color w:val="000000"/>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numFmt w:val="decimal"/>
      <w:lvlText w:val="%1."/>
      <w:lvlJc w:val="left"/>
      <w:pPr>
        <w:tabs>
          <w:tab w:val="num" w:pos="0"/>
        </w:tabs>
        <w:ind w:left="30" w:hanging="183"/>
      </w:pPr>
      <w:rPr>
        <w:sz w:val="22"/>
        <w:spacing w:val="0"/>
        <w:i w:val="false"/>
        <w:b w:val="false"/>
        <w:szCs w:val="22"/>
        <w:iCs w:val="false"/>
        <w:bCs w:val="false"/>
        <w:w w:val="98"/>
        <w:rFonts w:ascii="Times New Roman" w:hAnsi="Times New Roman" w:eastAsia="Times New Roman" w:cs="Times New Roman"/>
        <w:lang w:val="ru-RU" w:eastAsia="en-US" w:bidi="ar-SA"/>
      </w:rPr>
    </w:lvl>
    <w:lvl w:ilvl="1">
      <w:start w:val="0"/>
      <w:numFmt w:val="bullet"/>
      <w:lvlText w:val="-"/>
      <w:lvlJc w:val="left"/>
      <w:pPr>
        <w:tabs>
          <w:tab w:val="num" w:pos="0"/>
        </w:tabs>
        <w:ind w:left="30" w:hanging="846"/>
      </w:pPr>
      <w:rPr>
        <w:rFonts w:ascii="Times New Roman" w:hAnsi="Times New Roman" w:cs="Times New Roman" w:hint="default"/>
        <w:sz w:val="24"/>
        <w:spacing w:val="0"/>
        <w:i w:val="false"/>
        <w:b w:val="false"/>
        <w:szCs w:val="24"/>
        <w:iCs w:val="false"/>
        <w:bCs w:val="false"/>
        <w:w w:val="100"/>
        <w:lang w:val="ru-RU" w:eastAsia="en-US" w:bidi="ar-SA"/>
      </w:rPr>
    </w:lvl>
    <w:lvl w:ilvl="2">
      <w:start w:val="0"/>
      <w:numFmt w:val="bullet"/>
      <w:lvlText w:val=""/>
      <w:lvlJc w:val="left"/>
      <w:pPr>
        <w:tabs>
          <w:tab w:val="num" w:pos="0"/>
        </w:tabs>
        <w:ind w:left="1067" w:hanging="846"/>
      </w:pPr>
      <w:rPr>
        <w:rFonts w:ascii="Symbol" w:hAnsi="Symbol" w:cs="Symbol" w:hint="default"/>
        <w:lang w:val="ru-RU" w:eastAsia="en-US" w:bidi="ar-SA"/>
      </w:rPr>
    </w:lvl>
    <w:lvl w:ilvl="3">
      <w:start w:val="0"/>
      <w:numFmt w:val="bullet"/>
      <w:lvlText w:val=""/>
      <w:lvlJc w:val="left"/>
      <w:pPr>
        <w:tabs>
          <w:tab w:val="num" w:pos="0"/>
        </w:tabs>
        <w:ind w:left="1581" w:hanging="846"/>
      </w:pPr>
      <w:rPr>
        <w:rFonts w:ascii="Symbol" w:hAnsi="Symbol" w:cs="Symbol" w:hint="default"/>
        <w:lang w:val="ru-RU" w:eastAsia="en-US" w:bidi="ar-SA"/>
      </w:rPr>
    </w:lvl>
    <w:lvl w:ilvl="4">
      <w:start w:val="0"/>
      <w:numFmt w:val="bullet"/>
      <w:lvlText w:val=""/>
      <w:lvlJc w:val="left"/>
      <w:pPr>
        <w:tabs>
          <w:tab w:val="num" w:pos="0"/>
        </w:tabs>
        <w:ind w:left="2095" w:hanging="846"/>
      </w:pPr>
      <w:rPr>
        <w:rFonts w:ascii="Symbol" w:hAnsi="Symbol" w:cs="Symbol" w:hint="default"/>
        <w:lang w:val="ru-RU" w:eastAsia="en-US" w:bidi="ar-SA"/>
      </w:rPr>
    </w:lvl>
    <w:lvl w:ilvl="5">
      <w:start w:val="0"/>
      <w:numFmt w:val="bullet"/>
      <w:lvlText w:val=""/>
      <w:lvlJc w:val="left"/>
      <w:pPr>
        <w:tabs>
          <w:tab w:val="num" w:pos="0"/>
        </w:tabs>
        <w:ind w:left="2609" w:hanging="846"/>
      </w:pPr>
      <w:rPr>
        <w:rFonts w:ascii="Symbol" w:hAnsi="Symbol" w:cs="Symbol" w:hint="default"/>
        <w:lang w:val="ru-RU" w:eastAsia="en-US" w:bidi="ar-SA"/>
      </w:rPr>
    </w:lvl>
    <w:lvl w:ilvl="6">
      <w:start w:val="0"/>
      <w:numFmt w:val="bullet"/>
      <w:lvlText w:val=""/>
      <w:lvlJc w:val="left"/>
      <w:pPr>
        <w:tabs>
          <w:tab w:val="num" w:pos="0"/>
        </w:tabs>
        <w:ind w:left="3122" w:hanging="846"/>
      </w:pPr>
      <w:rPr>
        <w:rFonts w:ascii="Symbol" w:hAnsi="Symbol" w:cs="Symbol" w:hint="default"/>
        <w:lang w:val="ru-RU" w:eastAsia="en-US" w:bidi="ar-SA"/>
      </w:rPr>
    </w:lvl>
    <w:lvl w:ilvl="7">
      <w:start w:val="0"/>
      <w:numFmt w:val="bullet"/>
      <w:lvlText w:val=""/>
      <w:lvlJc w:val="left"/>
      <w:pPr>
        <w:tabs>
          <w:tab w:val="num" w:pos="0"/>
        </w:tabs>
        <w:ind w:left="3636" w:hanging="846"/>
      </w:pPr>
      <w:rPr>
        <w:rFonts w:ascii="Symbol" w:hAnsi="Symbol" w:cs="Symbol" w:hint="default"/>
        <w:lang w:val="ru-RU" w:eastAsia="en-US" w:bidi="ar-SA"/>
      </w:rPr>
    </w:lvl>
    <w:lvl w:ilvl="8">
      <w:start w:val="0"/>
      <w:numFmt w:val="bullet"/>
      <w:lvlText w:val=""/>
      <w:lvlJc w:val="left"/>
      <w:pPr>
        <w:tabs>
          <w:tab w:val="num" w:pos="0"/>
        </w:tabs>
        <w:ind w:left="4150" w:hanging="846"/>
      </w:pPr>
      <w:rPr>
        <w:rFonts w:ascii="Symbol" w:hAnsi="Symbol" w:cs="Symbol" w:hint="default"/>
        <w:lang w:val="ru-RU" w:eastAsia="en-US" w:bidi="ar-SA"/>
      </w:rPr>
    </w:lvl>
  </w:abstractNum>
  <w:abstractNum w:abstractNumId="2">
    <w:lvl w:ilvl="0">
      <w:start w:val="7"/>
      <w:numFmt w:val="decimal"/>
      <w:lvlText w:val="%1."/>
      <w:lvlJc w:val="left"/>
      <w:pPr>
        <w:tabs>
          <w:tab w:val="num" w:pos="0"/>
        </w:tabs>
        <w:ind w:left="275" w:hanging="245"/>
      </w:pPr>
      <w:rPr>
        <w:sz w:val="24"/>
        <w:spacing w:val="0"/>
        <w:i w:val="false"/>
        <w:b w:val="false"/>
        <w:szCs w:val="24"/>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30" w:hanging="145"/>
      </w:pPr>
      <w:rPr>
        <w:rFonts w:ascii="Times New Roman" w:hAnsi="Times New Roman" w:cs="Times New Roman" w:hint="default"/>
        <w:sz w:val="24"/>
        <w:spacing w:val="0"/>
        <w:i w:val="false"/>
        <w:b w:val="false"/>
        <w:szCs w:val="24"/>
        <w:iCs w:val="false"/>
        <w:bCs w:val="false"/>
        <w:w w:val="100"/>
        <w:lang w:val="ru-RU" w:eastAsia="en-US" w:bidi="ar-SA"/>
      </w:rPr>
    </w:lvl>
    <w:lvl w:ilvl="2">
      <w:start w:val="0"/>
      <w:numFmt w:val="bullet"/>
      <w:lvlText w:val=""/>
      <w:lvlJc w:val="left"/>
      <w:pPr>
        <w:tabs>
          <w:tab w:val="num" w:pos="0"/>
        </w:tabs>
        <w:ind w:left="824" w:hanging="145"/>
      </w:pPr>
      <w:rPr>
        <w:rFonts w:ascii="Symbol" w:hAnsi="Symbol" w:cs="Symbol" w:hint="default"/>
        <w:lang w:val="ru-RU" w:eastAsia="en-US" w:bidi="ar-SA"/>
      </w:rPr>
    </w:lvl>
    <w:lvl w:ilvl="3">
      <w:start w:val="0"/>
      <w:numFmt w:val="bullet"/>
      <w:lvlText w:val=""/>
      <w:lvlJc w:val="left"/>
      <w:pPr>
        <w:tabs>
          <w:tab w:val="num" w:pos="0"/>
        </w:tabs>
        <w:ind w:left="1368" w:hanging="145"/>
      </w:pPr>
      <w:rPr>
        <w:rFonts w:ascii="Symbol" w:hAnsi="Symbol" w:cs="Symbol" w:hint="default"/>
        <w:lang w:val="ru-RU" w:eastAsia="en-US" w:bidi="ar-SA"/>
      </w:rPr>
    </w:lvl>
    <w:lvl w:ilvl="4">
      <w:start w:val="0"/>
      <w:numFmt w:val="bullet"/>
      <w:lvlText w:val=""/>
      <w:lvlJc w:val="left"/>
      <w:pPr>
        <w:tabs>
          <w:tab w:val="num" w:pos="0"/>
        </w:tabs>
        <w:ind w:left="1912" w:hanging="145"/>
      </w:pPr>
      <w:rPr>
        <w:rFonts w:ascii="Symbol" w:hAnsi="Symbol" w:cs="Symbol" w:hint="default"/>
        <w:lang w:val="ru-RU" w:eastAsia="en-US" w:bidi="ar-SA"/>
      </w:rPr>
    </w:lvl>
    <w:lvl w:ilvl="5">
      <w:start w:val="0"/>
      <w:numFmt w:val="bullet"/>
      <w:lvlText w:val=""/>
      <w:lvlJc w:val="left"/>
      <w:pPr>
        <w:tabs>
          <w:tab w:val="num" w:pos="0"/>
        </w:tabs>
        <w:ind w:left="2456" w:hanging="145"/>
      </w:pPr>
      <w:rPr>
        <w:rFonts w:ascii="Symbol" w:hAnsi="Symbol" w:cs="Symbol" w:hint="default"/>
        <w:lang w:val="ru-RU" w:eastAsia="en-US" w:bidi="ar-SA"/>
      </w:rPr>
    </w:lvl>
    <w:lvl w:ilvl="6">
      <w:start w:val="0"/>
      <w:numFmt w:val="bullet"/>
      <w:lvlText w:val=""/>
      <w:lvlJc w:val="left"/>
      <w:pPr>
        <w:tabs>
          <w:tab w:val="num" w:pos="0"/>
        </w:tabs>
        <w:ind w:left="3001" w:hanging="145"/>
      </w:pPr>
      <w:rPr>
        <w:rFonts w:ascii="Symbol" w:hAnsi="Symbol" w:cs="Symbol" w:hint="default"/>
        <w:lang w:val="ru-RU" w:eastAsia="en-US" w:bidi="ar-SA"/>
      </w:rPr>
    </w:lvl>
    <w:lvl w:ilvl="7">
      <w:start w:val="0"/>
      <w:numFmt w:val="bullet"/>
      <w:lvlText w:val=""/>
      <w:lvlJc w:val="left"/>
      <w:pPr>
        <w:tabs>
          <w:tab w:val="num" w:pos="0"/>
        </w:tabs>
        <w:ind w:left="3545" w:hanging="145"/>
      </w:pPr>
      <w:rPr>
        <w:rFonts w:ascii="Symbol" w:hAnsi="Symbol" w:cs="Symbol" w:hint="default"/>
        <w:lang w:val="ru-RU" w:eastAsia="en-US" w:bidi="ar-SA"/>
      </w:rPr>
    </w:lvl>
    <w:lvl w:ilvl="8">
      <w:start w:val="0"/>
      <w:numFmt w:val="bullet"/>
      <w:lvlText w:val=""/>
      <w:lvlJc w:val="left"/>
      <w:pPr>
        <w:tabs>
          <w:tab w:val="num" w:pos="0"/>
        </w:tabs>
        <w:ind w:left="4089" w:hanging="145"/>
      </w:pPr>
      <w:rPr>
        <w:rFonts w:ascii="Symbol" w:hAnsi="Symbol" w:cs="Symbol" w:hint="default"/>
        <w:lang w:val="ru-RU" w:eastAsia="en-US" w:bidi="ar-SA"/>
      </w:rPr>
    </w:lvl>
  </w:abstractNum>
  <w:abstractNum w:abstractNumId="3">
    <w:lvl w:ilvl="0">
      <w:numFmt w:val="bullet"/>
      <w:lvlText w:val="-"/>
      <w:lvlJc w:val="left"/>
      <w:pPr>
        <w:tabs>
          <w:tab w:val="num" w:pos="0"/>
        </w:tabs>
        <w:ind w:left="233" w:hanging="144"/>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242" w:hanging="144"/>
      </w:pPr>
      <w:rPr>
        <w:rFonts w:ascii="Symbol" w:hAnsi="Symbol" w:cs="Symbol" w:hint="default"/>
        <w:lang w:val="ru-RU" w:eastAsia="en-US" w:bidi="ar-SA"/>
      </w:rPr>
    </w:lvl>
    <w:lvl w:ilvl="2">
      <w:start w:val="0"/>
      <w:numFmt w:val="bullet"/>
      <w:lvlText w:val=""/>
      <w:lvlJc w:val="left"/>
      <w:pPr>
        <w:tabs>
          <w:tab w:val="num" w:pos="0"/>
        </w:tabs>
        <w:ind w:left="2244" w:hanging="144"/>
      </w:pPr>
      <w:rPr>
        <w:rFonts w:ascii="Symbol" w:hAnsi="Symbol" w:cs="Symbol" w:hint="default"/>
        <w:lang w:val="ru-RU" w:eastAsia="en-US" w:bidi="ar-SA"/>
      </w:rPr>
    </w:lvl>
    <w:lvl w:ilvl="3">
      <w:start w:val="0"/>
      <w:numFmt w:val="bullet"/>
      <w:lvlText w:val=""/>
      <w:lvlJc w:val="left"/>
      <w:pPr>
        <w:tabs>
          <w:tab w:val="num" w:pos="0"/>
        </w:tabs>
        <w:ind w:left="3247" w:hanging="144"/>
      </w:pPr>
      <w:rPr>
        <w:rFonts w:ascii="Symbol" w:hAnsi="Symbol" w:cs="Symbol" w:hint="default"/>
        <w:lang w:val="ru-RU" w:eastAsia="en-US" w:bidi="ar-SA"/>
      </w:rPr>
    </w:lvl>
    <w:lvl w:ilvl="4">
      <w:start w:val="0"/>
      <w:numFmt w:val="bullet"/>
      <w:lvlText w:val=""/>
      <w:lvlJc w:val="left"/>
      <w:pPr>
        <w:tabs>
          <w:tab w:val="num" w:pos="0"/>
        </w:tabs>
        <w:ind w:left="4249" w:hanging="144"/>
      </w:pPr>
      <w:rPr>
        <w:rFonts w:ascii="Symbol" w:hAnsi="Symbol" w:cs="Symbol" w:hint="default"/>
        <w:lang w:val="ru-RU" w:eastAsia="en-US" w:bidi="ar-SA"/>
      </w:rPr>
    </w:lvl>
    <w:lvl w:ilvl="5">
      <w:start w:val="0"/>
      <w:numFmt w:val="bullet"/>
      <w:lvlText w:val=""/>
      <w:lvlJc w:val="left"/>
      <w:pPr>
        <w:tabs>
          <w:tab w:val="num" w:pos="0"/>
        </w:tabs>
        <w:ind w:left="5252" w:hanging="144"/>
      </w:pPr>
      <w:rPr>
        <w:rFonts w:ascii="Symbol" w:hAnsi="Symbol" w:cs="Symbol" w:hint="default"/>
        <w:lang w:val="ru-RU" w:eastAsia="en-US" w:bidi="ar-SA"/>
      </w:rPr>
    </w:lvl>
    <w:lvl w:ilvl="6">
      <w:start w:val="0"/>
      <w:numFmt w:val="bullet"/>
      <w:lvlText w:val=""/>
      <w:lvlJc w:val="left"/>
      <w:pPr>
        <w:tabs>
          <w:tab w:val="num" w:pos="0"/>
        </w:tabs>
        <w:ind w:left="6254" w:hanging="144"/>
      </w:pPr>
      <w:rPr>
        <w:rFonts w:ascii="Symbol" w:hAnsi="Symbol" w:cs="Symbol" w:hint="default"/>
        <w:lang w:val="ru-RU" w:eastAsia="en-US" w:bidi="ar-SA"/>
      </w:rPr>
    </w:lvl>
    <w:lvl w:ilvl="7">
      <w:start w:val="0"/>
      <w:numFmt w:val="bullet"/>
      <w:lvlText w:val=""/>
      <w:lvlJc w:val="left"/>
      <w:pPr>
        <w:tabs>
          <w:tab w:val="num" w:pos="0"/>
        </w:tabs>
        <w:ind w:left="7256" w:hanging="144"/>
      </w:pPr>
      <w:rPr>
        <w:rFonts w:ascii="Symbol" w:hAnsi="Symbol" w:cs="Symbol" w:hint="default"/>
        <w:lang w:val="ru-RU" w:eastAsia="en-US" w:bidi="ar-SA"/>
      </w:rPr>
    </w:lvl>
    <w:lvl w:ilvl="8">
      <w:start w:val="0"/>
      <w:numFmt w:val="bullet"/>
      <w:lvlText w:val=""/>
      <w:lvlJc w:val="left"/>
      <w:pPr>
        <w:tabs>
          <w:tab w:val="num" w:pos="0"/>
        </w:tabs>
        <w:ind w:left="8259" w:hanging="144"/>
      </w:pPr>
      <w:rPr>
        <w:rFonts w:ascii="Symbol" w:hAnsi="Symbol" w:cs="Symbol" w:hint="default"/>
        <w:lang w:val="ru-RU" w:eastAsia="en-US" w:bidi="ar-SA"/>
      </w:rPr>
    </w:lvl>
  </w:abstractNum>
  <w:abstractNum w:abstractNumId="4">
    <w:lvl w:ilvl="0">
      <w:start w:val="7"/>
      <w:numFmt w:val="decimal"/>
      <w:lvlText w:val="%1."/>
      <w:lvlJc w:val="left"/>
      <w:pPr>
        <w:tabs>
          <w:tab w:val="num" w:pos="0"/>
        </w:tabs>
        <w:ind w:left="756" w:hanging="240"/>
      </w:pPr>
      <w:rPr>
        <w:sz w:val="24"/>
        <w:spacing w:val="0"/>
        <w:i w:val="false"/>
        <w:b/>
        <w:szCs w:val="24"/>
        <w:iCs w:val="false"/>
        <w:bCs/>
        <w:w w:val="100"/>
        <w:rFonts w:ascii="Times New Roman" w:hAnsi="Times New Roman" w:eastAsia="Times New Roman" w:cs="Times New Roman"/>
        <w:lang w:val="ru-RU" w:eastAsia="en-US" w:bidi="ar-SA"/>
      </w:rPr>
    </w:lvl>
    <w:lvl w:ilvl="1">
      <w:start w:val="1"/>
      <w:numFmt w:val="decimal"/>
      <w:lvlText w:val="%1.%2."/>
      <w:lvlJc w:val="left"/>
      <w:pPr>
        <w:tabs>
          <w:tab w:val="num" w:pos="0"/>
        </w:tabs>
        <w:ind w:left="938" w:hanging="422"/>
      </w:pPr>
      <w:rPr>
        <w:sz w:val="24"/>
        <w:spacing w:val="0"/>
        <w:i w:val="false"/>
        <w:b/>
        <w:szCs w:val="24"/>
        <w:iCs w:val="false"/>
        <w:bCs/>
        <w:w w:val="100"/>
        <w:rFonts w:ascii="Times New Roman" w:hAnsi="Times New Roman" w:eastAsia="Times New Roman" w:cs="Times New Roman"/>
        <w:lang w:val="ru-RU" w:eastAsia="en-US" w:bidi="ar-SA"/>
      </w:rPr>
    </w:lvl>
    <w:lvl w:ilvl="2">
      <w:start w:val="0"/>
      <w:numFmt w:val="bullet"/>
      <w:lvlText w:val=""/>
      <w:lvlJc w:val="left"/>
      <w:pPr>
        <w:tabs>
          <w:tab w:val="num" w:pos="0"/>
        </w:tabs>
        <w:ind w:left="1976" w:hanging="422"/>
      </w:pPr>
      <w:rPr>
        <w:rFonts w:ascii="Symbol" w:hAnsi="Symbol" w:cs="Symbol" w:hint="default"/>
        <w:lang w:val="ru-RU" w:eastAsia="en-US" w:bidi="ar-SA"/>
      </w:rPr>
    </w:lvl>
    <w:lvl w:ilvl="3">
      <w:start w:val="0"/>
      <w:numFmt w:val="bullet"/>
      <w:lvlText w:val=""/>
      <w:lvlJc w:val="left"/>
      <w:pPr>
        <w:tabs>
          <w:tab w:val="num" w:pos="0"/>
        </w:tabs>
        <w:ind w:left="3012" w:hanging="422"/>
      </w:pPr>
      <w:rPr>
        <w:rFonts w:ascii="Symbol" w:hAnsi="Symbol" w:cs="Symbol" w:hint="default"/>
        <w:lang w:val="ru-RU" w:eastAsia="en-US" w:bidi="ar-SA"/>
      </w:rPr>
    </w:lvl>
    <w:lvl w:ilvl="4">
      <w:start w:val="0"/>
      <w:numFmt w:val="bullet"/>
      <w:lvlText w:val=""/>
      <w:lvlJc w:val="left"/>
      <w:pPr>
        <w:tabs>
          <w:tab w:val="num" w:pos="0"/>
        </w:tabs>
        <w:ind w:left="4048" w:hanging="422"/>
      </w:pPr>
      <w:rPr>
        <w:rFonts w:ascii="Symbol" w:hAnsi="Symbol" w:cs="Symbol" w:hint="default"/>
        <w:lang w:val="ru-RU" w:eastAsia="en-US" w:bidi="ar-SA"/>
      </w:rPr>
    </w:lvl>
    <w:lvl w:ilvl="5">
      <w:start w:val="0"/>
      <w:numFmt w:val="bullet"/>
      <w:lvlText w:val=""/>
      <w:lvlJc w:val="left"/>
      <w:pPr>
        <w:tabs>
          <w:tab w:val="num" w:pos="0"/>
        </w:tabs>
        <w:ind w:left="5084" w:hanging="422"/>
      </w:pPr>
      <w:rPr>
        <w:rFonts w:ascii="Symbol" w:hAnsi="Symbol" w:cs="Symbol" w:hint="default"/>
        <w:lang w:val="ru-RU" w:eastAsia="en-US" w:bidi="ar-SA"/>
      </w:rPr>
    </w:lvl>
    <w:lvl w:ilvl="6">
      <w:start w:val="0"/>
      <w:numFmt w:val="bullet"/>
      <w:lvlText w:val=""/>
      <w:lvlJc w:val="left"/>
      <w:pPr>
        <w:tabs>
          <w:tab w:val="num" w:pos="0"/>
        </w:tabs>
        <w:ind w:left="6120" w:hanging="422"/>
      </w:pPr>
      <w:rPr>
        <w:rFonts w:ascii="Symbol" w:hAnsi="Symbol" w:cs="Symbol" w:hint="default"/>
        <w:lang w:val="ru-RU" w:eastAsia="en-US" w:bidi="ar-SA"/>
      </w:rPr>
    </w:lvl>
    <w:lvl w:ilvl="7">
      <w:start w:val="0"/>
      <w:numFmt w:val="bullet"/>
      <w:lvlText w:val=""/>
      <w:lvlJc w:val="left"/>
      <w:pPr>
        <w:tabs>
          <w:tab w:val="num" w:pos="0"/>
        </w:tabs>
        <w:ind w:left="7156" w:hanging="422"/>
      </w:pPr>
      <w:rPr>
        <w:rFonts w:ascii="Symbol" w:hAnsi="Symbol" w:cs="Symbol" w:hint="default"/>
        <w:lang w:val="ru-RU" w:eastAsia="en-US" w:bidi="ar-SA"/>
      </w:rPr>
    </w:lvl>
    <w:lvl w:ilvl="8">
      <w:start w:val="0"/>
      <w:numFmt w:val="bullet"/>
      <w:lvlText w:val=""/>
      <w:lvlJc w:val="left"/>
      <w:pPr>
        <w:tabs>
          <w:tab w:val="num" w:pos="0"/>
        </w:tabs>
        <w:ind w:left="8192" w:hanging="422"/>
      </w:pPr>
      <w:rPr>
        <w:rFonts w:ascii="Symbol" w:hAnsi="Symbol" w:cs="Symbol" w:hint="default"/>
        <w:lang w:val="ru-RU" w:eastAsia="en-US" w:bidi="ar-SA"/>
      </w:rPr>
    </w:lvl>
  </w:abstractNum>
  <w:abstractNum w:abstractNumId="5">
    <w:lvl w:ilvl="0">
      <w:numFmt w:val="bullet"/>
      <w:lvlText w:val="-"/>
      <w:lvlJc w:val="left"/>
      <w:pPr>
        <w:tabs>
          <w:tab w:val="num" w:pos="0"/>
        </w:tabs>
        <w:ind w:left="233" w:hanging="144"/>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242" w:hanging="144"/>
      </w:pPr>
      <w:rPr>
        <w:rFonts w:ascii="Symbol" w:hAnsi="Symbol" w:cs="Symbol" w:hint="default"/>
        <w:lang w:val="ru-RU" w:eastAsia="en-US" w:bidi="ar-SA"/>
      </w:rPr>
    </w:lvl>
    <w:lvl w:ilvl="2">
      <w:start w:val="0"/>
      <w:numFmt w:val="bullet"/>
      <w:lvlText w:val=""/>
      <w:lvlJc w:val="left"/>
      <w:pPr>
        <w:tabs>
          <w:tab w:val="num" w:pos="0"/>
        </w:tabs>
        <w:ind w:left="2244" w:hanging="144"/>
      </w:pPr>
      <w:rPr>
        <w:rFonts w:ascii="Symbol" w:hAnsi="Symbol" w:cs="Symbol" w:hint="default"/>
        <w:lang w:val="ru-RU" w:eastAsia="en-US" w:bidi="ar-SA"/>
      </w:rPr>
    </w:lvl>
    <w:lvl w:ilvl="3">
      <w:start w:val="0"/>
      <w:numFmt w:val="bullet"/>
      <w:lvlText w:val=""/>
      <w:lvlJc w:val="left"/>
      <w:pPr>
        <w:tabs>
          <w:tab w:val="num" w:pos="0"/>
        </w:tabs>
        <w:ind w:left="3247" w:hanging="144"/>
      </w:pPr>
      <w:rPr>
        <w:rFonts w:ascii="Symbol" w:hAnsi="Symbol" w:cs="Symbol" w:hint="default"/>
        <w:lang w:val="ru-RU" w:eastAsia="en-US" w:bidi="ar-SA"/>
      </w:rPr>
    </w:lvl>
    <w:lvl w:ilvl="4">
      <w:start w:val="0"/>
      <w:numFmt w:val="bullet"/>
      <w:lvlText w:val=""/>
      <w:lvlJc w:val="left"/>
      <w:pPr>
        <w:tabs>
          <w:tab w:val="num" w:pos="0"/>
        </w:tabs>
        <w:ind w:left="4249" w:hanging="144"/>
      </w:pPr>
      <w:rPr>
        <w:rFonts w:ascii="Symbol" w:hAnsi="Symbol" w:cs="Symbol" w:hint="default"/>
        <w:lang w:val="ru-RU" w:eastAsia="en-US" w:bidi="ar-SA"/>
      </w:rPr>
    </w:lvl>
    <w:lvl w:ilvl="5">
      <w:start w:val="0"/>
      <w:numFmt w:val="bullet"/>
      <w:lvlText w:val=""/>
      <w:lvlJc w:val="left"/>
      <w:pPr>
        <w:tabs>
          <w:tab w:val="num" w:pos="0"/>
        </w:tabs>
        <w:ind w:left="5252" w:hanging="144"/>
      </w:pPr>
      <w:rPr>
        <w:rFonts w:ascii="Symbol" w:hAnsi="Symbol" w:cs="Symbol" w:hint="default"/>
        <w:lang w:val="ru-RU" w:eastAsia="en-US" w:bidi="ar-SA"/>
      </w:rPr>
    </w:lvl>
    <w:lvl w:ilvl="6">
      <w:start w:val="0"/>
      <w:numFmt w:val="bullet"/>
      <w:lvlText w:val=""/>
      <w:lvlJc w:val="left"/>
      <w:pPr>
        <w:tabs>
          <w:tab w:val="num" w:pos="0"/>
        </w:tabs>
        <w:ind w:left="6254" w:hanging="144"/>
      </w:pPr>
      <w:rPr>
        <w:rFonts w:ascii="Symbol" w:hAnsi="Symbol" w:cs="Symbol" w:hint="default"/>
        <w:lang w:val="ru-RU" w:eastAsia="en-US" w:bidi="ar-SA"/>
      </w:rPr>
    </w:lvl>
    <w:lvl w:ilvl="7">
      <w:start w:val="0"/>
      <w:numFmt w:val="bullet"/>
      <w:lvlText w:val=""/>
      <w:lvlJc w:val="left"/>
      <w:pPr>
        <w:tabs>
          <w:tab w:val="num" w:pos="0"/>
        </w:tabs>
        <w:ind w:left="7256" w:hanging="144"/>
      </w:pPr>
      <w:rPr>
        <w:rFonts w:ascii="Symbol" w:hAnsi="Symbol" w:cs="Symbol" w:hint="default"/>
        <w:lang w:val="ru-RU" w:eastAsia="en-US" w:bidi="ar-SA"/>
      </w:rPr>
    </w:lvl>
    <w:lvl w:ilvl="8">
      <w:start w:val="0"/>
      <w:numFmt w:val="bullet"/>
      <w:lvlText w:val=""/>
      <w:lvlJc w:val="left"/>
      <w:pPr>
        <w:tabs>
          <w:tab w:val="num" w:pos="0"/>
        </w:tabs>
        <w:ind w:left="8259" w:hanging="144"/>
      </w:pPr>
      <w:rPr>
        <w:rFonts w:ascii="Symbol" w:hAnsi="Symbol" w:cs="Symbol" w:hint="default"/>
        <w:lang w:val="ru-RU" w:eastAsia="en-US" w:bidi="ar-SA"/>
      </w:rPr>
    </w:lvl>
  </w:abstractNum>
  <w:abstractNum w:abstractNumId="6">
    <w:lvl w:ilvl="0">
      <w:numFmt w:val="bullet"/>
      <w:lvlText w:val="-"/>
      <w:lvlJc w:val="left"/>
      <w:pPr>
        <w:tabs>
          <w:tab w:val="num" w:pos="0"/>
        </w:tabs>
        <w:ind w:left="233" w:hanging="236"/>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242" w:hanging="236"/>
      </w:pPr>
      <w:rPr>
        <w:rFonts w:ascii="Symbol" w:hAnsi="Symbol" w:cs="Symbol" w:hint="default"/>
        <w:lang w:val="ru-RU" w:eastAsia="en-US" w:bidi="ar-SA"/>
      </w:rPr>
    </w:lvl>
    <w:lvl w:ilvl="2">
      <w:start w:val="0"/>
      <w:numFmt w:val="bullet"/>
      <w:lvlText w:val=""/>
      <w:lvlJc w:val="left"/>
      <w:pPr>
        <w:tabs>
          <w:tab w:val="num" w:pos="0"/>
        </w:tabs>
        <w:ind w:left="2244" w:hanging="236"/>
      </w:pPr>
      <w:rPr>
        <w:rFonts w:ascii="Symbol" w:hAnsi="Symbol" w:cs="Symbol" w:hint="default"/>
        <w:lang w:val="ru-RU" w:eastAsia="en-US" w:bidi="ar-SA"/>
      </w:rPr>
    </w:lvl>
    <w:lvl w:ilvl="3">
      <w:start w:val="0"/>
      <w:numFmt w:val="bullet"/>
      <w:lvlText w:val=""/>
      <w:lvlJc w:val="left"/>
      <w:pPr>
        <w:tabs>
          <w:tab w:val="num" w:pos="0"/>
        </w:tabs>
        <w:ind w:left="3247" w:hanging="236"/>
      </w:pPr>
      <w:rPr>
        <w:rFonts w:ascii="Symbol" w:hAnsi="Symbol" w:cs="Symbol" w:hint="default"/>
        <w:lang w:val="ru-RU" w:eastAsia="en-US" w:bidi="ar-SA"/>
      </w:rPr>
    </w:lvl>
    <w:lvl w:ilvl="4">
      <w:start w:val="0"/>
      <w:numFmt w:val="bullet"/>
      <w:lvlText w:val=""/>
      <w:lvlJc w:val="left"/>
      <w:pPr>
        <w:tabs>
          <w:tab w:val="num" w:pos="0"/>
        </w:tabs>
        <w:ind w:left="4249" w:hanging="236"/>
      </w:pPr>
      <w:rPr>
        <w:rFonts w:ascii="Symbol" w:hAnsi="Symbol" w:cs="Symbol" w:hint="default"/>
        <w:lang w:val="ru-RU" w:eastAsia="en-US" w:bidi="ar-SA"/>
      </w:rPr>
    </w:lvl>
    <w:lvl w:ilvl="5">
      <w:start w:val="0"/>
      <w:numFmt w:val="bullet"/>
      <w:lvlText w:val=""/>
      <w:lvlJc w:val="left"/>
      <w:pPr>
        <w:tabs>
          <w:tab w:val="num" w:pos="0"/>
        </w:tabs>
        <w:ind w:left="5252" w:hanging="236"/>
      </w:pPr>
      <w:rPr>
        <w:rFonts w:ascii="Symbol" w:hAnsi="Symbol" w:cs="Symbol" w:hint="default"/>
        <w:lang w:val="ru-RU" w:eastAsia="en-US" w:bidi="ar-SA"/>
      </w:rPr>
    </w:lvl>
    <w:lvl w:ilvl="6">
      <w:start w:val="0"/>
      <w:numFmt w:val="bullet"/>
      <w:lvlText w:val=""/>
      <w:lvlJc w:val="left"/>
      <w:pPr>
        <w:tabs>
          <w:tab w:val="num" w:pos="0"/>
        </w:tabs>
        <w:ind w:left="6254" w:hanging="236"/>
      </w:pPr>
      <w:rPr>
        <w:rFonts w:ascii="Symbol" w:hAnsi="Symbol" w:cs="Symbol" w:hint="default"/>
        <w:lang w:val="ru-RU" w:eastAsia="en-US" w:bidi="ar-SA"/>
      </w:rPr>
    </w:lvl>
    <w:lvl w:ilvl="7">
      <w:start w:val="0"/>
      <w:numFmt w:val="bullet"/>
      <w:lvlText w:val=""/>
      <w:lvlJc w:val="left"/>
      <w:pPr>
        <w:tabs>
          <w:tab w:val="num" w:pos="0"/>
        </w:tabs>
        <w:ind w:left="7256" w:hanging="236"/>
      </w:pPr>
      <w:rPr>
        <w:rFonts w:ascii="Symbol" w:hAnsi="Symbol" w:cs="Symbol" w:hint="default"/>
        <w:lang w:val="ru-RU" w:eastAsia="en-US" w:bidi="ar-SA"/>
      </w:rPr>
    </w:lvl>
    <w:lvl w:ilvl="8">
      <w:start w:val="0"/>
      <w:numFmt w:val="bullet"/>
      <w:lvlText w:val=""/>
      <w:lvlJc w:val="left"/>
      <w:pPr>
        <w:tabs>
          <w:tab w:val="num" w:pos="0"/>
        </w:tabs>
        <w:ind w:left="8259" w:hanging="236"/>
      </w:pPr>
      <w:rPr>
        <w:rFonts w:ascii="Symbol" w:hAnsi="Symbol" w:cs="Symbol" w:hint="default"/>
        <w:lang w:val="ru-RU" w:eastAsia="en-US" w:bidi="ar-SA"/>
      </w:rPr>
    </w:lvl>
  </w:abstractNum>
  <w:abstractNum w:abstractNumId="7">
    <w:lvl w:ilvl="0">
      <w:start w:val="1"/>
      <w:numFmt w:val="decimal"/>
      <w:lvlText w:val="%1."/>
      <w:lvlJc w:val="left"/>
      <w:pPr>
        <w:tabs>
          <w:tab w:val="num" w:pos="0"/>
        </w:tabs>
        <w:ind w:left="233" w:hanging="284"/>
      </w:pPr>
      <w:rPr>
        <w:sz w:val="24"/>
        <w:spacing w:val="0"/>
        <w:i w:val="false"/>
        <w:b w:val="false"/>
        <w:szCs w:val="24"/>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233" w:hanging="231"/>
      </w:pPr>
      <w:rPr>
        <w:rFonts w:ascii="Times New Roman" w:hAnsi="Times New Roman" w:cs="Times New Roman" w:hint="default"/>
        <w:sz w:val="24"/>
        <w:spacing w:val="0"/>
        <w:i w:val="false"/>
        <w:b w:val="false"/>
        <w:szCs w:val="24"/>
        <w:iCs w:val="false"/>
        <w:bCs w:val="false"/>
        <w:w w:val="100"/>
        <w:lang w:val="ru-RU" w:eastAsia="en-US" w:bidi="ar-SA"/>
      </w:rPr>
    </w:lvl>
    <w:lvl w:ilvl="2">
      <w:start w:val="0"/>
      <w:numFmt w:val="bullet"/>
      <w:lvlText w:val=""/>
      <w:lvlJc w:val="left"/>
      <w:pPr>
        <w:tabs>
          <w:tab w:val="num" w:pos="0"/>
        </w:tabs>
        <w:ind w:left="2244" w:hanging="231"/>
      </w:pPr>
      <w:rPr>
        <w:rFonts w:ascii="Symbol" w:hAnsi="Symbol" w:cs="Symbol" w:hint="default"/>
        <w:lang w:val="ru-RU" w:eastAsia="en-US" w:bidi="ar-SA"/>
      </w:rPr>
    </w:lvl>
    <w:lvl w:ilvl="3">
      <w:start w:val="0"/>
      <w:numFmt w:val="bullet"/>
      <w:lvlText w:val=""/>
      <w:lvlJc w:val="left"/>
      <w:pPr>
        <w:tabs>
          <w:tab w:val="num" w:pos="0"/>
        </w:tabs>
        <w:ind w:left="3247" w:hanging="231"/>
      </w:pPr>
      <w:rPr>
        <w:rFonts w:ascii="Symbol" w:hAnsi="Symbol" w:cs="Symbol" w:hint="default"/>
        <w:lang w:val="ru-RU" w:eastAsia="en-US" w:bidi="ar-SA"/>
      </w:rPr>
    </w:lvl>
    <w:lvl w:ilvl="4">
      <w:start w:val="0"/>
      <w:numFmt w:val="bullet"/>
      <w:lvlText w:val=""/>
      <w:lvlJc w:val="left"/>
      <w:pPr>
        <w:tabs>
          <w:tab w:val="num" w:pos="0"/>
        </w:tabs>
        <w:ind w:left="4249" w:hanging="231"/>
      </w:pPr>
      <w:rPr>
        <w:rFonts w:ascii="Symbol" w:hAnsi="Symbol" w:cs="Symbol" w:hint="default"/>
        <w:lang w:val="ru-RU" w:eastAsia="en-US" w:bidi="ar-SA"/>
      </w:rPr>
    </w:lvl>
    <w:lvl w:ilvl="5">
      <w:start w:val="0"/>
      <w:numFmt w:val="bullet"/>
      <w:lvlText w:val=""/>
      <w:lvlJc w:val="left"/>
      <w:pPr>
        <w:tabs>
          <w:tab w:val="num" w:pos="0"/>
        </w:tabs>
        <w:ind w:left="5252" w:hanging="231"/>
      </w:pPr>
      <w:rPr>
        <w:rFonts w:ascii="Symbol" w:hAnsi="Symbol" w:cs="Symbol" w:hint="default"/>
        <w:lang w:val="ru-RU" w:eastAsia="en-US" w:bidi="ar-SA"/>
      </w:rPr>
    </w:lvl>
    <w:lvl w:ilvl="6">
      <w:start w:val="0"/>
      <w:numFmt w:val="bullet"/>
      <w:lvlText w:val=""/>
      <w:lvlJc w:val="left"/>
      <w:pPr>
        <w:tabs>
          <w:tab w:val="num" w:pos="0"/>
        </w:tabs>
        <w:ind w:left="6254" w:hanging="231"/>
      </w:pPr>
      <w:rPr>
        <w:rFonts w:ascii="Symbol" w:hAnsi="Symbol" w:cs="Symbol" w:hint="default"/>
        <w:lang w:val="ru-RU" w:eastAsia="en-US" w:bidi="ar-SA"/>
      </w:rPr>
    </w:lvl>
    <w:lvl w:ilvl="7">
      <w:start w:val="0"/>
      <w:numFmt w:val="bullet"/>
      <w:lvlText w:val=""/>
      <w:lvlJc w:val="left"/>
      <w:pPr>
        <w:tabs>
          <w:tab w:val="num" w:pos="0"/>
        </w:tabs>
        <w:ind w:left="7256" w:hanging="231"/>
      </w:pPr>
      <w:rPr>
        <w:rFonts w:ascii="Symbol" w:hAnsi="Symbol" w:cs="Symbol" w:hint="default"/>
        <w:lang w:val="ru-RU" w:eastAsia="en-US" w:bidi="ar-SA"/>
      </w:rPr>
    </w:lvl>
    <w:lvl w:ilvl="8">
      <w:start w:val="0"/>
      <w:numFmt w:val="bullet"/>
      <w:lvlText w:val=""/>
      <w:lvlJc w:val="left"/>
      <w:pPr>
        <w:tabs>
          <w:tab w:val="num" w:pos="0"/>
        </w:tabs>
        <w:ind w:left="8259" w:hanging="231"/>
      </w:pPr>
      <w:rPr>
        <w:rFonts w:ascii="Symbol" w:hAnsi="Symbol" w:cs="Symbol" w:hint="default"/>
        <w:lang w:val="ru-RU" w:eastAsia="en-US" w:bidi="ar-SA"/>
      </w:rPr>
    </w:lvl>
  </w:abstractNum>
  <w:abstractNum w:abstractNumId="8">
    <w:lvl w:ilvl="0">
      <w:numFmt w:val="bullet"/>
      <w:lvlText w:val="-"/>
      <w:lvlJc w:val="left"/>
      <w:pPr>
        <w:tabs>
          <w:tab w:val="num" w:pos="0"/>
        </w:tabs>
        <w:ind w:left="233" w:hanging="221"/>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242" w:hanging="221"/>
      </w:pPr>
      <w:rPr>
        <w:rFonts w:ascii="Symbol" w:hAnsi="Symbol" w:cs="Symbol" w:hint="default"/>
        <w:lang w:val="ru-RU" w:eastAsia="en-US" w:bidi="ar-SA"/>
      </w:rPr>
    </w:lvl>
    <w:lvl w:ilvl="2">
      <w:start w:val="0"/>
      <w:numFmt w:val="bullet"/>
      <w:lvlText w:val=""/>
      <w:lvlJc w:val="left"/>
      <w:pPr>
        <w:tabs>
          <w:tab w:val="num" w:pos="0"/>
        </w:tabs>
        <w:ind w:left="2244" w:hanging="221"/>
      </w:pPr>
      <w:rPr>
        <w:rFonts w:ascii="Symbol" w:hAnsi="Symbol" w:cs="Symbol" w:hint="default"/>
        <w:lang w:val="ru-RU" w:eastAsia="en-US" w:bidi="ar-SA"/>
      </w:rPr>
    </w:lvl>
    <w:lvl w:ilvl="3">
      <w:start w:val="0"/>
      <w:numFmt w:val="bullet"/>
      <w:lvlText w:val=""/>
      <w:lvlJc w:val="left"/>
      <w:pPr>
        <w:tabs>
          <w:tab w:val="num" w:pos="0"/>
        </w:tabs>
        <w:ind w:left="3247" w:hanging="221"/>
      </w:pPr>
      <w:rPr>
        <w:rFonts w:ascii="Symbol" w:hAnsi="Symbol" w:cs="Symbol" w:hint="default"/>
        <w:lang w:val="ru-RU" w:eastAsia="en-US" w:bidi="ar-SA"/>
      </w:rPr>
    </w:lvl>
    <w:lvl w:ilvl="4">
      <w:start w:val="0"/>
      <w:numFmt w:val="bullet"/>
      <w:lvlText w:val=""/>
      <w:lvlJc w:val="left"/>
      <w:pPr>
        <w:tabs>
          <w:tab w:val="num" w:pos="0"/>
        </w:tabs>
        <w:ind w:left="4249" w:hanging="221"/>
      </w:pPr>
      <w:rPr>
        <w:rFonts w:ascii="Symbol" w:hAnsi="Symbol" w:cs="Symbol" w:hint="default"/>
        <w:lang w:val="ru-RU" w:eastAsia="en-US" w:bidi="ar-SA"/>
      </w:rPr>
    </w:lvl>
    <w:lvl w:ilvl="5">
      <w:start w:val="0"/>
      <w:numFmt w:val="bullet"/>
      <w:lvlText w:val=""/>
      <w:lvlJc w:val="left"/>
      <w:pPr>
        <w:tabs>
          <w:tab w:val="num" w:pos="0"/>
        </w:tabs>
        <w:ind w:left="5252" w:hanging="221"/>
      </w:pPr>
      <w:rPr>
        <w:rFonts w:ascii="Symbol" w:hAnsi="Symbol" w:cs="Symbol" w:hint="default"/>
        <w:lang w:val="ru-RU" w:eastAsia="en-US" w:bidi="ar-SA"/>
      </w:rPr>
    </w:lvl>
    <w:lvl w:ilvl="6">
      <w:start w:val="0"/>
      <w:numFmt w:val="bullet"/>
      <w:lvlText w:val=""/>
      <w:lvlJc w:val="left"/>
      <w:pPr>
        <w:tabs>
          <w:tab w:val="num" w:pos="0"/>
        </w:tabs>
        <w:ind w:left="6254" w:hanging="221"/>
      </w:pPr>
      <w:rPr>
        <w:rFonts w:ascii="Symbol" w:hAnsi="Symbol" w:cs="Symbol" w:hint="default"/>
        <w:lang w:val="ru-RU" w:eastAsia="en-US" w:bidi="ar-SA"/>
      </w:rPr>
    </w:lvl>
    <w:lvl w:ilvl="7">
      <w:start w:val="0"/>
      <w:numFmt w:val="bullet"/>
      <w:lvlText w:val=""/>
      <w:lvlJc w:val="left"/>
      <w:pPr>
        <w:tabs>
          <w:tab w:val="num" w:pos="0"/>
        </w:tabs>
        <w:ind w:left="7256" w:hanging="221"/>
      </w:pPr>
      <w:rPr>
        <w:rFonts w:ascii="Symbol" w:hAnsi="Symbol" w:cs="Symbol" w:hint="default"/>
        <w:lang w:val="ru-RU" w:eastAsia="en-US" w:bidi="ar-SA"/>
      </w:rPr>
    </w:lvl>
    <w:lvl w:ilvl="8">
      <w:start w:val="0"/>
      <w:numFmt w:val="bullet"/>
      <w:lvlText w:val=""/>
      <w:lvlJc w:val="left"/>
      <w:pPr>
        <w:tabs>
          <w:tab w:val="num" w:pos="0"/>
        </w:tabs>
        <w:ind w:left="8259" w:hanging="221"/>
      </w:pPr>
      <w:rPr>
        <w:rFonts w:ascii="Symbol" w:hAnsi="Symbol" w:cs="Symbol" w:hint="default"/>
        <w:lang w:val="ru-RU" w:eastAsia="en-US" w:bidi="ar-SA"/>
      </w:rPr>
    </w:lvl>
  </w:abstractNum>
  <w:abstractNum w:abstractNumId="9">
    <w:lvl w:ilvl="0">
      <w:numFmt w:val="bullet"/>
      <w:lvlText w:val="-"/>
      <w:lvlJc w:val="left"/>
      <w:pPr>
        <w:tabs>
          <w:tab w:val="num" w:pos="0"/>
        </w:tabs>
        <w:ind w:left="233" w:hanging="154"/>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242" w:hanging="154"/>
      </w:pPr>
      <w:rPr>
        <w:rFonts w:ascii="Symbol" w:hAnsi="Symbol" w:cs="Symbol" w:hint="default"/>
        <w:lang w:val="ru-RU" w:eastAsia="en-US" w:bidi="ar-SA"/>
      </w:rPr>
    </w:lvl>
    <w:lvl w:ilvl="2">
      <w:start w:val="0"/>
      <w:numFmt w:val="bullet"/>
      <w:lvlText w:val=""/>
      <w:lvlJc w:val="left"/>
      <w:pPr>
        <w:tabs>
          <w:tab w:val="num" w:pos="0"/>
        </w:tabs>
        <w:ind w:left="2244" w:hanging="154"/>
      </w:pPr>
      <w:rPr>
        <w:rFonts w:ascii="Symbol" w:hAnsi="Symbol" w:cs="Symbol" w:hint="default"/>
        <w:lang w:val="ru-RU" w:eastAsia="en-US" w:bidi="ar-SA"/>
      </w:rPr>
    </w:lvl>
    <w:lvl w:ilvl="3">
      <w:start w:val="0"/>
      <w:numFmt w:val="bullet"/>
      <w:lvlText w:val=""/>
      <w:lvlJc w:val="left"/>
      <w:pPr>
        <w:tabs>
          <w:tab w:val="num" w:pos="0"/>
        </w:tabs>
        <w:ind w:left="3247" w:hanging="154"/>
      </w:pPr>
      <w:rPr>
        <w:rFonts w:ascii="Symbol" w:hAnsi="Symbol" w:cs="Symbol" w:hint="default"/>
        <w:lang w:val="ru-RU" w:eastAsia="en-US" w:bidi="ar-SA"/>
      </w:rPr>
    </w:lvl>
    <w:lvl w:ilvl="4">
      <w:start w:val="0"/>
      <w:numFmt w:val="bullet"/>
      <w:lvlText w:val=""/>
      <w:lvlJc w:val="left"/>
      <w:pPr>
        <w:tabs>
          <w:tab w:val="num" w:pos="0"/>
        </w:tabs>
        <w:ind w:left="4249" w:hanging="154"/>
      </w:pPr>
      <w:rPr>
        <w:rFonts w:ascii="Symbol" w:hAnsi="Symbol" w:cs="Symbol" w:hint="default"/>
        <w:lang w:val="ru-RU" w:eastAsia="en-US" w:bidi="ar-SA"/>
      </w:rPr>
    </w:lvl>
    <w:lvl w:ilvl="5">
      <w:start w:val="0"/>
      <w:numFmt w:val="bullet"/>
      <w:lvlText w:val=""/>
      <w:lvlJc w:val="left"/>
      <w:pPr>
        <w:tabs>
          <w:tab w:val="num" w:pos="0"/>
        </w:tabs>
        <w:ind w:left="5252" w:hanging="154"/>
      </w:pPr>
      <w:rPr>
        <w:rFonts w:ascii="Symbol" w:hAnsi="Symbol" w:cs="Symbol" w:hint="default"/>
        <w:lang w:val="ru-RU" w:eastAsia="en-US" w:bidi="ar-SA"/>
      </w:rPr>
    </w:lvl>
    <w:lvl w:ilvl="6">
      <w:start w:val="0"/>
      <w:numFmt w:val="bullet"/>
      <w:lvlText w:val=""/>
      <w:lvlJc w:val="left"/>
      <w:pPr>
        <w:tabs>
          <w:tab w:val="num" w:pos="0"/>
        </w:tabs>
        <w:ind w:left="6254" w:hanging="154"/>
      </w:pPr>
      <w:rPr>
        <w:rFonts w:ascii="Symbol" w:hAnsi="Symbol" w:cs="Symbol" w:hint="default"/>
        <w:lang w:val="ru-RU" w:eastAsia="en-US" w:bidi="ar-SA"/>
      </w:rPr>
    </w:lvl>
    <w:lvl w:ilvl="7">
      <w:start w:val="0"/>
      <w:numFmt w:val="bullet"/>
      <w:lvlText w:val=""/>
      <w:lvlJc w:val="left"/>
      <w:pPr>
        <w:tabs>
          <w:tab w:val="num" w:pos="0"/>
        </w:tabs>
        <w:ind w:left="7256" w:hanging="154"/>
      </w:pPr>
      <w:rPr>
        <w:rFonts w:ascii="Symbol" w:hAnsi="Symbol" w:cs="Symbol" w:hint="default"/>
        <w:lang w:val="ru-RU" w:eastAsia="en-US" w:bidi="ar-SA"/>
      </w:rPr>
    </w:lvl>
    <w:lvl w:ilvl="8">
      <w:start w:val="0"/>
      <w:numFmt w:val="bullet"/>
      <w:lvlText w:val=""/>
      <w:lvlJc w:val="left"/>
      <w:pPr>
        <w:tabs>
          <w:tab w:val="num" w:pos="0"/>
        </w:tabs>
        <w:ind w:left="8259" w:hanging="154"/>
      </w:pPr>
      <w:rPr>
        <w:rFonts w:ascii="Symbol" w:hAnsi="Symbol" w:cs="Symbol" w:hint="default"/>
        <w:lang w:val="ru-RU" w:eastAsia="en-US" w:bidi="ar-SA"/>
      </w:rPr>
    </w:lvl>
  </w:abstractNum>
  <w:abstractNum w:abstractNumId="10">
    <w:lvl w:ilvl="0">
      <w:start w:val="1"/>
      <w:numFmt w:val="decimal"/>
      <w:lvlText w:val="%1."/>
      <w:lvlJc w:val="left"/>
      <w:pPr>
        <w:tabs>
          <w:tab w:val="num" w:pos="0"/>
        </w:tabs>
        <w:ind w:left="761" w:hanging="245"/>
      </w:pPr>
      <w:rPr>
        <w:sz w:val="24"/>
        <w:spacing w:val="0"/>
        <w:i w:val="false"/>
        <w:b/>
        <w:szCs w:val="24"/>
        <w:iCs w:val="false"/>
        <w:bCs/>
        <w:w w:val="100"/>
        <w:rFonts w:ascii="Times New Roman" w:hAnsi="Times New Roman" w:eastAsia="Times New Roman" w:cs="Times New Roman"/>
        <w:lang w:val="ru-RU" w:eastAsia="en-US" w:bidi="ar-SA"/>
      </w:rPr>
    </w:lvl>
    <w:lvl w:ilvl="1">
      <w:start w:val="1"/>
      <w:numFmt w:val="decimal"/>
      <w:lvlText w:val="%1.%2."/>
      <w:lvlJc w:val="left"/>
      <w:pPr>
        <w:tabs>
          <w:tab w:val="num" w:pos="0"/>
        </w:tabs>
        <w:ind w:left="233" w:hanging="451"/>
      </w:pPr>
      <w:rPr>
        <w:sz w:val="24"/>
        <w:spacing w:val="0"/>
        <w:i w:val="false"/>
        <w:b/>
        <w:szCs w:val="24"/>
        <w:iCs w:val="false"/>
        <w:bCs/>
        <w:w w:val="100"/>
        <w:rFonts w:ascii="Times New Roman" w:hAnsi="Times New Roman" w:eastAsia="Times New Roman" w:cs="Times New Roman"/>
        <w:lang w:val="ru-RU" w:eastAsia="en-US" w:bidi="ar-SA"/>
      </w:rPr>
    </w:lvl>
    <w:lvl w:ilvl="2">
      <w:start w:val="0"/>
      <w:numFmt w:val="bullet"/>
      <w:lvlText w:val="-"/>
      <w:lvlJc w:val="left"/>
      <w:pPr>
        <w:tabs>
          <w:tab w:val="num" w:pos="0"/>
        </w:tabs>
        <w:ind w:left="233" w:hanging="322"/>
      </w:pPr>
      <w:rPr>
        <w:rFonts w:ascii="Times New Roman" w:hAnsi="Times New Roman" w:cs="Times New Roman" w:hint="default"/>
        <w:sz w:val="24"/>
        <w:spacing w:val="0"/>
        <w:i w:val="false"/>
        <w:b w:val="false"/>
        <w:szCs w:val="24"/>
        <w:iCs w:val="false"/>
        <w:bCs w:val="false"/>
        <w:w w:val="100"/>
        <w:lang w:val="ru-RU" w:eastAsia="en-US" w:bidi="ar-SA"/>
      </w:rPr>
    </w:lvl>
    <w:lvl w:ilvl="3">
      <w:start w:val="0"/>
      <w:numFmt w:val="bullet"/>
      <w:lvlText w:val=""/>
      <w:lvlJc w:val="left"/>
      <w:pPr>
        <w:tabs>
          <w:tab w:val="num" w:pos="0"/>
        </w:tabs>
        <w:ind w:left="2872" w:hanging="322"/>
      </w:pPr>
      <w:rPr>
        <w:rFonts w:ascii="Symbol" w:hAnsi="Symbol" w:cs="Symbol" w:hint="default"/>
        <w:lang w:val="ru-RU" w:eastAsia="en-US" w:bidi="ar-SA"/>
      </w:rPr>
    </w:lvl>
    <w:lvl w:ilvl="4">
      <w:start w:val="0"/>
      <w:numFmt w:val="bullet"/>
      <w:lvlText w:val=""/>
      <w:lvlJc w:val="left"/>
      <w:pPr>
        <w:tabs>
          <w:tab w:val="num" w:pos="0"/>
        </w:tabs>
        <w:ind w:left="3928" w:hanging="322"/>
      </w:pPr>
      <w:rPr>
        <w:rFonts w:ascii="Symbol" w:hAnsi="Symbol" w:cs="Symbol" w:hint="default"/>
        <w:lang w:val="ru-RU" w:eastAsia="en-US" w:bidi="ar-SA"/>
      </w:rPr>
    </w:lvl>
    <w:lvl w:ilvl="5">
      <w:start w:val="0"/>
      <w:numFmt w:val="bullet"/>
      <w:lvlText w:val=""/>
      <w:lvlJc w:val="left"/>
      <w:pPr>
        <w:tabs>
          <w:tab w:val="num" w:pos="0"/>
        </w:tabs>
        <w:ind w:left="4984" w:hanging="322"/>
      </w:pPr>
      <w:rPr>
        <w:rFonts w:ascii="Symbol" w:hAnsi="Symbol" w:cs="Symbol" w:hint="default"/>
        <w:lang w:val="ru-RU" w:eastAsia="en-US" w:bidi="ar-SA"/>
      </w:rPr>
    </w:lvl>
    <w:lvl w:ilvl="6">
      <w:start w:val="0"/>
      <w:numFmt w:val="bullet"/>
      <w:lvlText w:val=""/>
      <w:lvlJc w:val="left"/>
      <w:pPr>
        <w:tabs>
          <w:tab w:val="num" w:pos="0"/>
        </w:tabs>
        <w:ind w:left="6040" w:hanging="322"/>
      </w:pPr>
      <w:rPr>
        <w:rFonts w:ascii="Symbol" w:hAnsi="Symbol" w:cs="Symbol" w:hint="default"/>
        <w:lang w:val="ru-RU" w:eastAsia="en-US" w:bidi="ar-SA"/>
      </w:rPr>
    </w:lvl>
    <w:lvl w:ilvl="7">
      <w:start w:val="0"/>
      <w:numFmt w:val="bullet"/>
      <w:lvlText w:val=""/>
      <w:lvlJc w:val="left"/>
      <w:pPr>
        <w:tabs>
          <w:tab w:val="num" w:pos="0"/>
        </w:tabs>
        <w:ind w:left="7096" w:hanging="322"/>
      </w:pPr>
      <w:rPr>
        <w:rFonts w:ascii="Symbol" w:hAnsi="Symbol" w:cs="Symbol" w:hint="default"/>
        <w:lang w:val="ru-RU" w:eastAsia="en-US" w:bidi="ar-SA"/>
      </w:rPr>
    </w:lvl>
    <w:lvl w:ilvl="8">
      <w:start w:val="0"/>
      <w:numFmt w:val="bullet"/>
      <w:lvlText w:val=""/>
      <w:lvlJc w:val="left"/>
      <w:pPr>
        <w:tabs>
          <w:tab w:val="num" w:pos="0"/>
        </w:tabs>
        <w:ind w:left="8152" w:hanging="322"/>
      </w:pPr>
      <w:rPr>
        <w:rFonts w:ascii="Symbol" w:hAnsi="Symbol" w:cs="Symbol" w:hint="default"/>
        <w:lang w:val="ru-RU" w:eastAsia="en-US" w:bidi="ar-SA"/>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uiPriority w:val="1"/>
    <w:qFormat/>
    <w:pPr>
      <w:ind w:left="760" w:right="0" w:hanging="244"/>
      <w:jc w:val="both"/>
      <w:outlineLvl w:val="1"/>
    </w:pPr>
    <w:rPr>
      <w:rFonts w:ascii="Times New Roman" w:hAnsi="Times New Roman" w:eastAsia="Times New Roman" w:cs="Times New Roman"/>
      <w:b/>
      <w:bCs/>
      <w:sz w:val="24"/>
      <w:szCs w:val="24"/>
      <w:lang w:val="ru-RU" w:eastAsia="en-US" w:bidi="ar-SA"/>
    </w:rPr>
  </w:style>
  <w:style w:type="character" w:styleId="DefaultParagraphFont" w:default="1">
    <w:name w:val="Default Paragraph Font"/>
    <w:uiPriority w:val="1"/>
    <w:semiHidden/>
    <w:unhideWhenUsed/>
    <w:qFormat/>
    <w:rPr/>
  </w:style>
  <w:style w:type="paragraph" w:styleId="Style13">
    <w:name w:val="Заголовок"/>
    <w:basedOn w:val="Normal"/>
    <w:next w:val="Style14"/>
    <w:qFormat/>
    <w:pPr>
      <w:keepNext w:val="true"/>
      <w:spacing w:before="240" w:after="120"/>
    </w:pPr>
    <w:rPr>
      <w:rFonts w:ascii="PT Astra Serif" w:hAnsi="PT Astra Serif" w:eastAsia="Tahoma" w:cs="Noto Sans Devanagari"/>
      <w:sz w:val="28"/>
      <w:szCs w:val="28"/>
    </w:rPr>
  </w:style>
  <w:style w:type="paragraph" w:styleId="Style14">
    <w:name w:val="Body Text"/>
    <w:basedOn w:val="Normal"/>
    <w:uiPriority w:val="1"/>
    <w:qFormat/>
    <w:pPr>
      <w:ind w:left="233" w:right="0" w:firstLine="283"/>
      <w:jc w:val="both"/>
    </w:pPr>
    <w:rPr>
      <w:rFonts w:ascii="Times New Roman" w:hAnsi="Times New Roman" w:eastAsia="Times New Roman" w:cs="Times New Roman"/>
      <w:sz w:val="24"/>
      <w:szCs w:val="24"/>
      <w:lang w:val="ru-RU" w:eastAsia="en-US" w:bidi="ar-SA"/>
    </w:rPr>
  </w:style>
  <w:style w:type="paragraph" w:styleId="Style15">
    <w:name w:val="List"/>
    <w:basedOn w:val="Style14"/>
    <w:pPr/>
    <w:rPr>
      <w:rFonts w:ascii="PT Astra Serif" w:hAnsi="PT Astra Serif" w:cs="Noto Sans Devanagari"/>
    </w:rPr>
  </w:style>
  <w:style w:type="paragraph" w:styleId="Style16">
    <w:name w:val="Caption"/>
    <w:basedOn w:val="Normal"/>
    <w:qFormat/>
    <w:pPr>
      <w:suppressLineNumbers/>
      <w:spacing w:before="120" w:after="120"/>
    </w:pPr>
    <w:rPr>
      <w:rFonts w:ascii="PT Astra Serif" w:hAnsi="PT Astra Serif" w:cs="Noto Sans Devanagari"/>
      <w:i/>
      <w:iCs/>
      <w:sz w:val="24"/>
      <w:szCs w:val="24"/>
    </w:rPr>
  </w:style>
  <w:style w:type="paragraph" w:styleId="Style17">
    <w:name w:val="Указатель"/>
    <w:basedOn w:val="Normal"/>
    <w:qFormat/>
    <w:pPr>
      <w:suppressLineNumbers/>
    </w:pPr>
    <w:rPr>
      <w:rFonts w:ascii="PT Astra Serif" w:hAnsi="PT Astra Serif" w:cs="Noto Sans Devanagari"/>
      <w:lang w:val="zxx" w:eastAsia="zxx" w:bidi="zxx"/>
    </w:rPr>
  </w:style>
  <w:style w:type="paragraph" w:styleId="ListParagraph">
    <w:name w:val="List Paragraph"/>
    <w:basedOn w:val="Normal"/>
    <w:uiPriority w:val="1"/>
    <w:qFormat/>
    <w:pPr>
      <w:ind w:left="233" w:right="0" w:firstLine="283"/>
      <w:jc w:val="both"/>
    </w:pPr>
    <w:rPr>
      <w:rFonts w:ascii="Times New Roman" w:hAnsi="Times New Roman" w:eastAsia="Times New Roman" w:cs="Times New Roman"/>
      <w:lang w:val="ru-RU" w:eastAsia="en-US" w:bidi="ar-SA"/>
    </w:rPr>
  </w:style>
  <w:style w:type="paragraph" w:styleId="TableParagraph">
    <w:name w:val="Table Paragraph"/>
    <w:basedOn w:val="Normal"/>
    <w:uiPriority w:val="1"/>
    <w:qFormat/>
    <w:pPr>
      <w:spacing w:before="15" w:after="0"/>
      <w:ind w:left="30" w:right="0" w:hanging="0"/>
    </w:pPr>
    <w:rPr>
      <w:rFonts w:ascii="Times New Roman" w:hAnsi="Times New Roman" w:eastAsia="Times New Roman" w:cs="Times New Roman"/>
      <w:lang w:val="ru-RU" w:eastAsia="en-US" w:bidi="ar-SA"/>
    </w:rPr>
  </w:style>
  <w:style w:type="paragraph" w:styleId="Style18">
    <w:name w:val="Колонтитул"/>
    <w:basedOn w:val="Normal"/>
    <w:qFormat/>
    <w:pPr/>
    <w:rPr/>
  </w:style>
  <w:style w:type="paragraph" w:styleId="Style19">
    <w:name w:val="Footer"/>
    <w:basedOn w:val="Style18"/>
    <w:pPr/>
    <w:rPr/>
  </w:style>
  <w:style w:type="paragraph" w:styleId="Style20">
    <w:name w:val="Содержимое врезки"/>
    <w:basedOn w:val="Normal"/>
    <w:qFormat/>
    <w:pPr/>
    <w:rPr/>
  </w:style>
  <w:style w:type="paragraph" w:styleId="Style21">
    <w:name w:val="Title"/>
    <w:basedOn w:val="Normal"/>
    <w:qFormat/>
    <w:pPr>
      <w:spacing w:before="61" w:after="0"/>
      <w:ind w:left="0" w:right="23" w:hanging="0"/>
      <w:jc w:val="center"/>
    </w:pPr>
    <w:rPr>
      <w:rFonts w:ascii="Times New Roman" w:hAnsi="Times New Roman" w:eastAsia="Times New Roman" w:cs="Times New Roman"/>
      <w:b/>
      <w:bCs/>
      <w:sz w:val="28"/>
      <w:szCs w:val="28"/>
      <w:lang w:val="ru-RU" w:eastAsia="en-US" w:bidi="ar-SA"/>
    </w:rPr>
  </w:style>
  <w:style w:type="paragraph" w:styleId="Style22">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oter" Target="footer7.xml"/><Relationship Id="rId10" Type="http://schemas.openxmlformats.org/officeDocument/2006/relationships/footer" Target="footer8.xml"/><Relationship Id="rId11" Type="http://schemas.openxmlformats.org/officeDocument/2006/relationships/footer" Target="footer9.xml"/><Relationship Id="rId12" Type="http://schemas.openxmlformats.org/officeDocument/2006/relationships/footer" Target="footer10.xml"/><Relationship Id="rId13" Type="http://schemas.openxmlformats.org/officeDocument/2006/relationships/footer" Target="footer11.xml"/><Relationship Id="rId14" Type="http://schemas.openxmlformats.org/officeDocument/2006/relationships/footer" Target="footer12.xml"/><Relationship Id="rId15" Type="http://schemas.openxmlformats.org/officeDocument/2006/relationships/footer" Target="footer13.xml"/><Relationship Id="rId16" Type="http://schemas.openxmlformats.org/officeDocument/2006/relationships/footer" Target="footer14.xml"/><Relationship Id="rId17" Type="http://schemas.openxmlformats.org/officeDocument/2006/relationships/footer" Target="footer15.xml"/><Relationship Id="rId18" Type="http://schemas.openxmlformats.org/officeDocument/2006/relationships/footer" Target="footer16.xml"/><Relationship Id="rId19" Type="http://schemas.openxmlformats.org/officeDocument/2006/relationships/footer" Target="footer17.xml"/><Relationship Id="rId20" Type="http://schemas.openxmlformats.org/officeDocument/2006/relationships/footer" Target="footer18.xml"/><Relationship Id="rId21" Type="http://schemas.openxmlformats.org/officeDocument/2006/relationships/footer" Target="footer19.xml"/><Relationship Id="rId22" Type="http://schemas.openxmlformats.org/officeDocument/2006/relationships/footer" Target="footer20.xml"/><Relationship Id="rId23" Type="http://schemas.openxmlformats.org/officeDocument/2006/relationships/footer" Target="footer21.xml"/><Relationship Id="rId24" Type="http://schemas.openxmlformats.org/officeDocument/2006/relationships/footer" Target="footer22.xml"/><Relationship Id="rId25" Type="http://schemas.openxmlformats.org/officeDocument/2006/relationships/footer" Target="footer23.xml"/><Relationship Id="rId26" Type="http://schemas.openxmlformats.org/officeDocument/2006/relationships/footer" Target="footer24.xml"/><Relationship Id="rId27" Type="http://schemas.openxmlformats.org/officeDocument/2006/relationships/footer" Target="footer25.xml"/><Relationship Id="rId28" Type="http://schemas.openxmlformats.org/officeDocument/2006/relationships/footer" Target="footer26.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Application>LibreOffice/7.5.6.2$Linux_X86_64 LibreOffice_project/50$Build-2</Application>
  <AppVersion>15.0000</AppVersion>
  <Pages>17</Pages>
  <Words>4361</Words>
  <Characters>34873</Characters>
  <CharactersWithSpaces>38776</CharactersWithSpaces>
  <Paragraphs>348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2024-10-21T08:09:46Z</dcterms:created>
  <dc:creator>eremeevavenera@mail.ru</dc:creator>
  <dc:description/>
  <dc:language>ru-RU</dc:language>
  <cp:lastModifiedBy/>
  <dcterms:modified xsi:type="dcterms:W3CDTF">2024-10-21T16:45:05Z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2024-09-03T00:00:00Z</vt:filetime>
  </property>
  <property fmtid="{D5CDD505-2E9C-101B-9397-08002B2CF9AE}" pid="3" name="Creator">
    <vt:lpwstr>Microsoft® Word 2016</vt:lpwstr>
  </property>
  <property fmtid="{D5CDD505-2E9C-101B-9397-08002B2CF9AE}" pid="4" name="LastSaved">
    <vt:filetime>2024-10-21T00:00:00Z</vt:filetime>
  </property>
  <property fmtid="{D5CDD505-2E9C-101B-9397-08002B2CF9AE}" pid="5" name="Producer">
    <vt:lpwstr>www.ilovepdf.com</vt:lpwstr>
  </property>
</Properties>
</file>